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99" w:rsidRDefault="004F3899" w:rsidP="00B04902">
      <w:pPr>
        <w:tabs>
          <w:tab w:val="num" w:pos="540"/>
          <w:tab w:val="left" w:pos="567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2D6904" w:rsidRDefault="002D6904" w:rsidP="00B04902">
      <w:pPr>
        <w:tabs>
          <w:tab w:val="num" w:pos="540"/>
          <w:tab w:val="left" w:pos="567"/>
        </w:tabs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134FCF" wp14:editId="69E9A033">
            <wp:simplePos x="0" y="0"/>
            <wp:positionH relativeFrom="column">
              <wp:posOffset>-5715</wp:posOffset>
            </wp:positionH>
            <wp:positionV relativeFrom="paragraph">
              <wp:posOffset>33021</wp:posOffset>
            </wp:positionV>
            <wp:extent cx="914400" cy="1066236"/>
            <wp:effectExtent l="0" t="0" r="0" b="635"/>
            <wp:wrapNone/>
            <wp:docPr id="4" name="Picture 4" descr="Army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(Colour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34" cy="106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1666"/>
      </w:tblGrid>
      <w:tr w:rsidR="002D6904" w:rsidTr="002D6904">
        <w:tc>
          <w:tcPr>
            <w:tcW w:w="1701" w:type="dxa"/>
            <w:tcBorders>
              <w:bottom w:val="single" w:sz="4" w:space="0" w:color="auto"/>
            </w:tcBorders>
          </w:tcPr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6004"/>
            </w:tblGrid>
            <w:tr w:rsidR="002D6904" w:rsidRPr="005755D8" w:rsidTr="002D6904">
              <w:trPr>
                <w:trHeight w:val="1640"/>
                <w:jc w:val="center"/>
              </w:trPr>
              <w:tc>
                <w:tcPr>
                  <w:tcW w:w="6004" w:type="dxa"/>
                </w:tcPr>
                <w:p w:rsidR="00F37813" w:rsidRDefault="00F37813" w:rsidP="00F3781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Captain D Austin</w:t>
                  </w:r>
                </w:p>
                <w:p w:rsidR="00F37813" w:rsidRPr="006F0721" w:rsidRDefault="00F37813" w:rsidP="00F3781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0721">
                    <w:rPr>
                      <w:rFonts w:ascii="Arial" w:hAnsi="Arial" w:cs="Arial"/>
                      <w:b/>
                      <w:sz w:val="22"/>
                      <w:szCs w:val="22"/>
                    </w:rPr>
                    <w:t>203 Ysbyty’r Maes (Cymreig)(Gwirfoddolwyr)</w:t>
                  </w:r>
                </w:p>
                <w:p w:rsidR="00F37813" w:rsidRPr="00F37813" w:rsidRDefault="00F37813" w:rsidP="00F3781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0721">
                    <w:rPr>
                      <w:rFonts w:ascii="Arial" w:hAnsi="Arial" w:cs="Arial"/>
                      <w:b/>
                      <w:sz w:val="22"/>
                      <w:szCs w:val="22"/>
                    </w:rPr>
                    <w:t>203 (Welsh) Field Hospital (Volunteers)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AR</w:t>
                  </w:r>
                  <w:r w:rsidRPr="006F0721">
                    <w:rPr>
                      <w:rFonts w:ascii="Arial" w:hAnsi="Arial" w:cs="Arial"/>
                      <w:sz w:val="22"/>
                      <w:szCs w:val="22"/>
                    </w:rPr>
                    <w:t xml:space="preserve"> Centre Gabalfa Avenue Llandaff North CARDIFF CF14 2HX</w:t>
                  </w:r>
                </w:p>
                <w:p w:rsidR="002D6904" w:rsidRPr="005755D8" w:rsidRDefault="002D6904" w:rsidP="00F37813">
                  <w:pPr>
                    <w:jc w:val="center"/>
                    <w:rPr>
                      <w:rFonts w:cs="Arial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2D6904" w:rsidRDefault="002D6904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D6904" w:rsidRDefault="00F37813" w:rsidP="00B04902">
            <w:pPr>
              <w:tabs>
                <w:tab w:val="num" w:pos="540"/>
                <w:tab w:val="left" w:pos="56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1889"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790575" cy="762000"/>
                  <wp:effectExtent l="0" t="0" r="9525" b="0"/>
                  <wp:docPr id="1" name="Picture 1" descr="201507061-New_Emblem-203FdHosp-RC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07061-New_Emblem-203FdHosp-RC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55" w:type="dxa"/>
        <w:tblLook w:val="01E0" w:firstRow="1" w:lastRow="1" w:firstColumn="1" w:lastColumn="1" w:noHBand="0" w:noVBand="0"/>
      </w:tblPr>
      <w:tblGrid>
        <w:gridCol w:w="9992"/>
        <w:gridCol w:w="222"/>
      </w:tblGrid>
      <w:tr w:rsidR="004F3899" w:rsidRPr="002A3C39" w:rsidTr="002631E3">
        <w:tc>
          <w:tcPr>
            <w:tcW w:w="6407" w:type="dxa"/>
          </w:tcPr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88"/>
            </w:tblGrid>
            <w:tr w:rsidR="002D6904" w:rsidRPr="003B096D" w:rsidTr="002D6904">
              <w:tc>
                <w:tcPr>
                  <w:tcW w:w="4888" w:type="dxa"/>
                </w:tcPr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6D">
                    <w:rPr>
                      <w:rFonts w:ascii="Arial" w:hAnsi="Arial" w:cs="Arial"/>
                      <w:sz w:val="22"/>
                      <w:szCs w:val="22"/>
                    </w:rPr>
                    <w:t>See Distribution</w:t>
                  </w: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88" w:type="dxa"/>
                </w:tcPr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904" w:rsidRPr="003B096D" w:rsidRDefault="00530CA5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6D">
                    <w:rPr>
                      <w:rFonts w:ascii="Arial" w:hAnsi="Arial" w:cs="Arial"/>
                      <w:sz w:val="22"/>
                      <w:szCs w:val="22"/>
                    </w:rPr>
                    <w:t>Reference:</w:t>
                  </w:r>
                  <w:r w:rsidR="003B096D" w:rsidRPr="003B096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AMSSU/RSC</w:t>
                  </w:r>
                  <w:r w:rsidR="003B096D" w:rsidRPr="003B096D">
                    <w:rPr>
                      <w:rFonts w:ascii="Arial" w:hAnsi="Arial" w:cs="Arial"/>
                      <w:sz w:val="22"/>
                      <w:szCs w:val="22"/>
                    </w:rPr>
                    <w:t>/18</w:t>
                  </w: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096D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  <w:r w:rsidR="003B096D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0F09D1">
                    <w:rPr>
                      <w:rFonts w:ascii="Arial" w:hAnsi="Arial" w:cs="Arial"/>
                      <w:sz w:val="22"/>
                      <w:szCs w:val="22"/>
                    </w:rPr>
                    <w:t>20 Aug</w:t>
                  </w:r>
                  <w:r w:rsidR="003B096D">
                    <w:rPr>
                      <w:rFonts w:ascii="Arial" w:hAnsi="Arial" w:cs="Arial"/>
                      <w:sz w:val="22"/>
                      <w:szCs w:val="22"/>
                    </w:rPr>
                    <w:t xml:space="preserve"> 18</w:t>
                  </w:r>
                </w:p>
                <w:p w:rsidR="002D6904" w:rsidRPr="003B096D" w:rsidRDefault="002D6904" w:rsidP="00A63AE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D6904" w:rsidRPr="002A3C39" w:rsidRDefault="002D6904" w:rsidP="00A63AE8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4F3899" w:rsidRPr="002A3C39" w:rsidRDefault="004F3899" w:rsidP="00A63AE8">
            <w:pPr>
              <w:rPr>
                <w:rFonts w:ascii="Arial" w:hAnsi="Arial" w:cs="Arial"/>
              </w:rPr>
            </w:pPr>
          </w:p>
        </w:tc>
      </w:tr>
    </w:tbl>
    <w:p w:rsidR="00D1126A" w:rsidRDefault="00D1126A" w:rsidP="00F048D4">
      <w:pPr>
        <w:rPr>
          <w:rFonts w:ascii="Arial" w:hAnsi="Arial" w:cs="Arial"/>
          <w:b/>
          <w:sz w:val="22"/>
          <w:szCs w:val="22"/>
        </w:rPr>
      </w:pPr>
    </w:p>
    <w:p w:rsidR="004F3899" w:rsidRPr="00530CA5" w:rsidRDefault="004F3899" w:rsidP="00F048D4">
      <w:pPr>
        <w:rPr>
          <w:rFonts w:ascii="Arial" w:hAnsi="Arial" w:cs="Arial"/>
          <w:b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CALLING NOTICE </w:t>
      </w:r>
      <w:r w:rsidR="00530CA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0CA5">
        <w:rPr>
          <w:rFonts w:ascii="Arial" w:hAnsi="Arial" w:cs="Arial"/>
          <w:b/>
          <w:sz w:val="22"/>
          <w:szCs w:val="22"/>
        </w:rPr>
        <w:t xml:space="preserve">FIRST </w:t>
      </w:r>
      <w:r w:rsidRPr="002A3C39">
        <w:rPr>
          <w:rFonts w:ascii="Arial" w:hAnsi="Arial" w:cs="Arial"/>
          <w:b/>
          <w:sz w:val="22"/>
          <w:szCs w:val="22"/>
        </w:rPr>
        <w:t>ARMY MEDICAL SERVICES ROLLER</w:t>
      </w:r>
      <w:r w:rsidR="001231F9">
        <w:rPr>
          <w:rFonts w:ascii="Arial" w:hAnsi="Arial" w:cs="Arial"/>
          <w:b/>
          <w:sz w:val="22"/>
          <w:szCs w:val="22"/>
        </w:rPr>
        <w:t xml:space="preserve"> </w:t>
      </w:r>
      <w:r w:rsidR="00530CA5">
        <w:rPr>
          <w:rFonts w:ascii="Arial" w:hAnsi="Arial" w:cs="Arial"/>
          <w:b/>
          <w:sz w:val="22"/>
          <w:szCs w:val="22"/>
        </w:rPr>
        <w:t>SKI CHAMPIONSHIPS 2018: 28 OCT 18</w:t>
      </w:r>
    </w:p>
    <w:p w:rsidR="004F3899" w:rsidRDefault="004F3899" w:rsidP="00F048D4">
      <w:pPr>
        <w:rPr>
          <w:rFonts w:ascii="Arial" w:hAnsi="Arial" w:cs="Arial"/>
          <w:b/>
          <w:sz w:val="22"/>
          <w:szCs w:val="22"/>
        </w:rPr>
      </w:pPr>
    </w:p>
    <w:p w:rsidR="00D1126A" w:rsidRDefault="00D1126A" w:rsidP="00F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REFERENCE:</w:t>
      </w:r>
    </w:p>
    <w:p w:rsidR="00D1126A" w:rsidRDefault="00D1126A" w:rsidP="00F048D4">
      <w:pPr>
        <w:rPr>
          <w:rFonts w:ascii="Arial" w:hAnsi="Arial" w:cs="Arial"/>
          <w:sz w:val="22"/>
          <w:szCs w:val="22"/>
        </w:rPr>
      </w:pPr>
    </w:p>
    <w:p w:rsidR="00D1126A" w:rsidRDefault="00D1126A" w:rsidP="00F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CHURCHILL UEI: </w:t>
      </w:r>
      <w:r w:rsidR="003050A5">
        <w:rPr>
          <w:rFonts w:ascii="Arial" w:hAnsi="Arial" w:cs="Arial"/>
          <w:sz w:val="22"/>
          <w:szCs w:val="22"/>
        </w:rPr>
        <w:t>32</w:t>
      </w:r>
      <w:r w:rsidR="00BE2FD7">
        <w:rPr>
          <w:rFonts w:ascii="Arial" w:hAnsi="Arial" w:cs="Arial"/>
          <w:sz w:val="22"/>
          <w:szCs w:val="22"/>
        </w:rPr>
        <w:t>UALS</w:t>
      </w:r>
    </w:p>
    <w:p w:rsidR="0067719A" w:rsidRDefault="00C923F5" w:rsidP="00F048D4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="00E8496A">
          <w:rPr>
            <w:rStyle w:val="Hyperlink"/>
            <w:rFonts w:ascii="Arial" w:hAnsi="Arial" w:cs="Arial"/>
            <w:sz w:val="22"/>
            <w:szCs w:val="22"/>
          </w:rPr>
          <w:t>JSP 752 Tri-Service Regulations For Allowances - Part 2</w:t>
        </w:r>
      </w:hyperlink>
    </w:p>
    <w:p w:rsidR="00530CA5" w:rsidRPr="00530CA5" w:rsidRDefault="0067719A" w:rsidP="00F048D4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67719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C.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2017DIN10-023 - Travel at Public Expense for Army Sport</w:t>
        </w:r>
      </w:hyperlink>
    </w:p>
    <w:p w:rsidR="00D1126A" w:rsidRDefault="00530CA5" w:rsidP="00F048D4">
      <w:pPr>
        <w:rPr>
          <w:rFonts w:ascii="Arial" w:hAnsi="Arial" w:cs="Arial"/>
          <w:b/>
          <w:sz w:val="22"/>
          <w:szCs w:val="22"/>
        </w:rPr>
      </w:pPr>
      <w:r w:rsidRPr="00530CA5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b/>
          <w:sz w:val="22"/>
          <w:szCs w:val="22"/>
        </w:rPr>
        <w:tab/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WESSEX BIATHLON FESTIVAL 2018</w:t>
        </w:r>
      </w:hyperlink>
    </w:p>
    <w:p w:rsidR="00530CA5" w:rsidRPr="002A3C39" w:rsidRDefault="00530CA5" w:rsidP="00F048D4">
      <w:pPr>
        <w:rPr>
          <w:rFonts w:ascii="Arial" w:hAnsi="Arial" w:cs="Arial"/>
          <w:b/>
          <w:sz w:val="22"/>
          <w:szCs w:val="22"/>
        </w:rPr>
      </w:pPr>
    </w:p>
    <w:p w:rsidR="004F3899" w:rsidRPr="002A3C39" w:rsidRDefault="004F3899" w:rsidP="00E234C2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A4360E">
        <w:rPr>
          <w:rFonts w:ascii="Arial" w:hAnsi="Arial" w:cs="Arial"/>
          <w:b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 xml:space="preserve">.  </w:t>
      </w:r>
      <w:r w:rsidRPr="002A3C39">
        <w:rPr>
          <w:rFonts w:ascii="Arial" w:hAnsi="Arial" w:cs="Arial"/>
          <w:sz w:val="22"/>
          <w:szCs w:val="22"/>
        </w:rPr>
        <w:t xml:space="preserve">The aim of this Calling Notice is to invite </w:t>
      </w:r>
      <w:r w:rsidR="00BD6D48">
        <w:rPr>
          <w:rFonts w:ascii="Arial" w:hAnsi="Arial" w:cs="Arial"/>
          <w:sz w:val="22"/>
          <w:szCs w:val="22"/>
        </w:rPr>
        <w:t xml:space="preserve">all AMS </w:t>
      </w:r>
      <w:r w:rsidRPr="002A3C39">
        <w:rPr>
          <w:rFonts w:ascii="Arial" w:hAnsi="Arial" w:cs="Arial"/>
          <w:sz w:val="22"/>
          <w:szCs w:val="22"/>
        </w:rPr>
        <w:t>Nordic skiers and potential</w:t>
      </w:r>
      <w:r w:rsidR="00C06A6D">
        <w:rPr>
          <w:rFonts w:ascii="Arial" w:hAnsi="Arial" w:cs="Arial"/>
          <w:sz w:val="22"/>
          <w:szCs w:val="22"/>
        </w:rPr>
        <w:t xml:space="preserve"> Nordic skiers to the </w:t>
      </w:r>
      <w:r w:rsidR="00530CA5">
        <w:rPr>
          <w:rFonts w:ascii="Arial" w:hAnsi="Arial" w:cs="Arial"/>
          <w:sz w:val="22"/>
          <w:szCs w:val="22"/>
        </w:rPr>
        <w:t xml:space="preserve">first </w:t>
      </w:r>
      <w:r w:rsidR="00C06A6D">
        <w:rPr>
          <w:rFonts w:ascii="Arial" w:hAnsi="Arial" w:cs="Arial"/>
          <w:sz w:val="22"/>
          <w:szCs w:val="22"/>
        </w:rPr>
        <w:t>AMS R</w:t>
      </w:r>
      <w:r>
        <w:rPr>
          <w:rFonts w:ascii="Arial" w:hAnsi="Arial" w:cs="Arial"/>
          <w:sz w:val="22"/>
          <w:szCs w:val="22"/>
        </w:rPr>
        <w:t>oller-</w:t>
      </w:r>
      <w:r w:rsidR="00C06A6D">
        <w:rPr>
          <w:rFonts w:ascii="Arial" w:hAnsi="Arial" w:cs="Arial"/>
          <w:sz w:val="22"/>
          <w:szCs w:val="22"/>
        </w:rPr>
        <w:t>S</w:t>
      </w:r>
      <w:r w:rsidR="00530CA5">
        <w:rPr>
          <w:rFonts w:ascii="Arial" w:hAnsi="Arial" w:cs="Arial"/>
          <w:sz w:val="22"/>
          <w:szCs w:val="22"/>
        </w:rPr>
        <w:t>ki championships</w:t>
      </w:r>
      <w:r>
        <w:rPr>
          <w:rFonts w:ascii="Arial" w:hAnsi="Arial" w:cs="Arial"/>
          <w:sz w:val="22"/>
          <w:szCs w:val="22"/>
        </w:rPr>
        <w:t xml:space="preserve"> </w:t>
      </w:r>
      <w:r w:rsidR="00530CA5">
        <w:rPr>
          <w:rFonts w:ascii="Arial" w:hAnsi="Arial" w:cs="Arial"/>
          <w:sz w:val="22"/>
          <w:szCs w:val="22"/>
        </w:rPr>
        <w:t>which be</w:t>
      </w:r>
      <w:r w:rsidRPr="002A3C39">
        <w:rPr>
          <w:rFonts w:ascii="Arial" w:hAnsi="Arial" w:cs="Arial"/>
          <w:sz w:val="22"/>
          <w:szCs w:val="22"/>
        </w:rPr>
        <w:t xml:space="preserve"> held</w:t>
      </w:r>
      <w:r w:rsidR="00530CA5">
        <w:rPr>
          <w:rFonts w:ascii="Arial" w:hAnsi="Arial" w:cs="Arial"/>
          <w:sz w:val="22"/>
          <w:szCs w:val="22"/>
        </w:rPr>
        <w:t xml:space="preserve"> 28 Oct 18 at Castle Combe race circuit in Wiltshire. These championships will run in conjunction to the festival at </w:t>
      </w:r>
      <w:hyperlink r:id="rId12" w:history="1">
        <w:r w:rsidR="00530CA5">
          <w:rPr>
            <w:rStyle w:val="Hyperlink"/>
            <w:rFonts w:ascii="Arial" w:hAnsi="Arial" w:cs="Arial"/>
            <w:sz w:val="22"/>
            <w:szCs w:val="22"/>
          </w:rPr>
          <w:t>reference D.</w:t>
        </w:r>
      </w:hyperlink>
    </w:p>
    <w:p w:rsidR="004F3899" w:rsidRPr="002A3C39" w:rsidRDefault="004F3899" w:rsidP="0092580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Pr="002A3C39" w:rsidRDefault="004F3899" w:rsidP="00E234C2">
      <w:pPr>
        <w:pStyle w:val="ListParagraph"/>
        <w:numPr>
          <w:ilvl w:val="0"/>
          <w:numId w:val="15"/>
        </w:numPr>
        <w:tabs>
          <w:tab w:val="num" w:pos="3240"/>
        </w:tabs>
        <w:ind w:left="0"/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Background.  </w:t>
      </w:r>
      <w:r w:rsidR="00530CA5" w:rsidRPr="002A3C39">
        <w:rPr>
          <w:rFonts w:ascii="Arial" w:hAnsi="Arial" w:cs="Arial"/>
          <w:sz w:val="22"/>
          <w:szCs w:val="22"/>
        </w:rPr>
        <w:t>To</w:t>
      </w:r>
      <w:r w:rsidRPr="002A3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improve the AMS representation at the Army Nordic S</w:t>
      </w:r>
      <w:r w:rsidR="00530CA5">
        <w:rPr>
          <w:rFonts w:ascii="Arial" w:hAnsi="Arial" w:cs="Arial"/>
          <w:sz w:val="22"/>
          <w:szCs w:val="22"/>
        </w:rPr>
        <w:t xml:space="preserve">kiing these championships are the culmination of several roller ski training weekends. </w:t>
      </w:r>
      <w:r>
        <w:rPr>
          <w:rFonts w:ascii="Arial" w:hAnsi="Arial" w:cs="Arial"/>
          <w:sz w:val="22"/>
          <w:szCs w:val="22"/>
        </w:rPr>
        <w:t>The roller</w:t>
      </w:r>
      <w:r w:rsidR="001231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ski instruction will be delivered </w:t>
      </w:r>
      <w:r w:rsidRPr="002A3C39">
        <w:rPr>
          <w:rFonts w:ascii="Arial" w:hAnsi="Arial" w:cs="Arial"/>
          <w:sz w:val="22"/>
          <w:szCs w:val="22"/>
        </w:rPr>
        <w:t xml:space="preserve">by </w:t>
      </w:r>
      <w:r w:rsidR="002D6904">
        <w:rPr>
          <w:rFonts w:ascii="Arial" w:hAnsi="Arial" w:cs="Arial"/>
          <w:sz w:val="22"/>
          <w:szCs w:val="22"/>
        </w:rPr>
        <w:t>British Association of Snowsport I</w:t>
      </w:r>
      <w:r w:rsidRPr="002A3C39">
        <w:rPr>
          <w:rFonts w:ascii="Arial" w:hAnsi="Arial" w:cs="Arial"/>
          <w:sz w:val="22"/>
          <w:szCs w:val="22"/>
        </w:rPr>
        <w:t>nstructors</w:t>
      </w:r>
      <w:r w:rsidR="002D6904">
        <w:rPr>
          <w:rFonts w:ascii="Arial" w:hAnsi="Arial" w:cs="Arial"/>
          <w:sz w:val="22"/>
          <w:szCs w:val="22"/>
        </w:rPr>
        <w:t xml:space="preserve"> (BASI)</w:t>
      </w:r>
      <w:r w:rsidRPr="002A3C39">
        <w:rPr>
          <w:rFonts w:ascii="Arial" w:hAnsi="Arial" w:cs="Arial"/>
          <w:sz w:val="22"/>
          <w:szCs w:val="22"/>
        </w:rPr>
        <w:t xml:space="preserve"> and AMS </w:t>
      </w:r>
      <w:r w:rsidR="00621349">
        <w:rPr>
          <w:rFonts w:ascii="Arial" w:hAnsi="Arial" w:cs="Arial"/>
          <w:sz w:val="22"/>
          <w:szCs w:val="22"/>
        </w:rPr>
        <w:t>experienced</w:t>
      </w:r>
      <w:r w:rsidRPr="002A3C39">
        <w:rPr>
          <w:rFonts w:ascii="Arial" w:hAnsi="Arial" w:cs="Arial"/>
          <w:sz w:val="22"/>
          <w:szCs w:val="22"/>
        </w:rPr>
        <w:t xml:space="preserve"> skiers</w:t>
      </w:r>
      <w:r>
        <w:rPr>
          <w:rFonts w:ascii="Arial" w:hAnsi="Arial" w:cs="Arial"/>
          <w:sz w:val="22"/>
          <w:szCs w:val="22"/>
        </w:rPr>
        <w:t>.</w:t>
      </w:r>
      <w:r w:rsidR="00530CA5">
        <w:rPr>
          <w:rFonts w:ascii="Arial" w:hAnsi="Arial" w:cs="Arial"/>
          <w:sz w:val="22"/>
          <w:szCs w:val="22"/>
        </w:rPr>
        <w:t xml:space="preserve"> </w:t>
      </w:r>
    </w:p>
    <w:p w:rsidR="004F3899" w:rsidRPr="002A3C39" w:rsidRDefault="004F3899" w:rsidP="00416364">
      <w:pPr>
        <w:pStyle w:val="ListParagraph"/>
        <w:tabs>
          <w:tab w:val="num" w:pos="3240"/>
        </w:tabs>
        <w:ind w:left="0"/>
        <w:rPr>
          <w:rFonts w:ascii="Arial" w:hAnsi="Arial" w:cs="Arial"/>
          <w:b/>
          <w:sz w:val="22"/>
          <w:szCs w:val="22"/>
        </w:rPr>
      </w:pPr>
    </w:p>
    <w:p w:rsidR="004F3899" w:rsidRPr="002A3C39" w:rsidRDefault="004F3899" w:rsidP="00E234C2">
      <w:pPr>
        <w:pStyle w:val="ListParagraph"/>
        <w:numPr>
          <w:ilvl w:val="0"/>
          <w:numId w:val="15"/>
        </w:numPr>
        <w:tabs>
          <w:tab w:val="num" w:pos="324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 w:rsidRPr="002A3C39">
        <w:rPr>
          <w:rFonts w:ascii="Arial" w:hAnsi="Arial" w:cs="Arial"/>
          <w:b/>
          <w:sz w:val="22"/>
          <w:szCs w:val="22"/>
        </w:rPr>
        <w:t xml:space="preserve"> Aim.  </w:t>
      </w:r>
      <w:r w:rsidRPr="002A3C39">
        <w:rPr>
          <w:rFonts w:ascii="Arial" w:hAnsi="Arial" w:cs="Arial"/>
          <w:sz w:val="22"/>
          <w:szCs w:val="22"/>
        </w:rPr>
        <w:t>The aim</w:t>
      </w:r>
      <w:r w:rsidR="00530CA5">
        <w:rPr>
          <w:rFonts w:ascii="Arial" w:hAnsi="Arial" w:cs="Arial"/>
          <w:sz w:val="22"/>
          <w:szCs w:val="22"/>
        </w:rPr>
        <w:t xml:space="preserve"> of the day</w:t>
      </w:r>
      <w:r w:rsidR="00BD6D48">
        <w:rPr>
          <w:rFonts w:ascii="Arial" w:hAnsi="Arial" w:cs="Arial"/>
          <w:sz w:val="22"/>
          <w:szCs w:val="22"/>
        </w:rPr>
        <w:t xml:space="preserve"> is</w:t>
      </w:r>
      <w:r w:rsidRPr="002A3C39">
        <w:rPr>
          <w:rFonts w:ascii="Arial" w:hAnsi="Arial" w:cs="Arial"/>
          <w:sz w:val="22"/>
          <w:szCs w:val="22"/>
        </w:rPr>
        <w:t xml:space="preserve"> to:</w:t>
      </w:r>
    </w:p>
    <w:p w:rsidR="004F3899" w:rsidRPr="002A3C39" w:rsidRDefault="004F3899" w:rsidP="00925805">
      <w:pPr>
        <w:pStyle w:val="ListParagraph"/>
        <w:tabs>
          <w:tab w:val="left" w:pos="567"/>
        </w:tabs>
        <w:ind w:left="1134"/>
        <w:rPr>
          <w:rFonts w:ascii="Arial" w:hAnsi="Arial" w:cs="Arial"/>
          <w:sz w:val="22"/>
          <w:szCs w:val="22"/>
        </w:rPr>
      </w:pPr>
    </w:p>
    <w:p w:rsidR="004F3899" w:rsidRPr="002A3C39" w:rsidRDefault="004F3899" w:rsidP="00E234C2">
      <w:pPr>
        <w:pStyle w:val="ListParagraph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>Provide through year training focus.</w:t>
      </w:r>
    </w:p>
    <w:p w:rsidR="004F3899" w:rsidRPr="002A3C39" w:rsidRDefault="004F3899" w:rsidP="002A3C39">
      <w:pPr>
        <w:pStyle w:val="ListParagraph"/>
        <w:tabs>
          <w:tab w:val="num" w:pos="360"/>
          <w:tab w:val="left" w:pos="567"/>
        </w:tabs>
        <w:ind w:left="540"/>
        <w:rPr>
          <w:rFonts w:ascii="Arial" w:hAnsi="Arial" w:cs="Arial"/>
          <w:sz w:val="22"/>
          <w:szCs w:val="22"/>
        </w:rPr>
      </w:pPr>
    </w:p>
    <w:p w:rsidR="004F3899" w:rsidRPr="002A3C39" w:rsidRDefault="004F3899" w:rsidP="00E234C2">
      <w:pPr>
        <w:pStyle w:val="ListParagraph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 xml:space="preserve">Provide incremental training progression and a means of assessing that progression e.g. </w:t>
      </w:r>
      <w:r w:rsidR="001231F9">
        <w:rPr>
          <w:rFonts w:ascii="Arial" w:hAnsi="Arial" w:cs="Arial"/>
          <w:sz w:val="22"/>
          <w:szCs w:val="22"/>
        </w:rPr>
        <w:t>entering the various r</w:t>
      </w:r>
      <w:r w:rsidR="00897900">
        <w:rPr>
          <w:rFonts w:ascii="Arial" w:hAnsi="Arial" w:cs="Arial"/>
          <w:sz w:val="22"/>
          <w:szCs w:val="22"/>
        </w:rPr>
        <w:t>oller ski competitions throughout the year</w:t>
      </w:r>
      <w:r w:rsidRPr="002A3C39">
        <w:rPr>
          <w:rFonts w:ascii="Arial" w:hAnsi="Arial" w:cs="Arial"/>
          <w:sz w:val="22"/>
          <w:szCs w:val="22"/>
        </w:rPr>
        <w:t>.</w:t>
      </w:r>
    </w:p>
    <w:p w:rsidR="004F3899" w:rsidRPr="002A3C39" w:rsidRDefault="004F3899" w:rsidP="002A3C39">
      <w:pPr>
        <w:pStyle w:val="ListParagraph"/>
        <w:tabs>
          <w:tab w:val="num" w:pos="360"/>
          <w:tab w:val="left" w:pos="567"/>
        </w:tabs>
        <w:ind w:left="540"/>
        <w:rPr>
          <w:rFonts w:ascii="Arial" w:hAnsi="Arial" w:cs="Arial"/>
          <w:sz w:val="22"/>
          <w:szCs w:val="22"/>
        </w:rPr>
      </w:pPr>
    </w:p>
    <w:p w:rsidR="004F3899" w:rsidRPr="002A3C39" w:rsidRDefault="004F3899" w:rsidP="00E234C2">
      <w:pPr>
        <w:pStyle w:val="ListParagraph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>Provide a technique ‘master class’ to maximise limited ‘on-snow’ time later in the year.</w:t>
      </w:r>
    </w:p>
    <w:p w:rsidR="004F3899" w:rsidRPr="002A3C39" w:rsidRDefault="004F3899" w:rsidP="002A3C39">
      <w:pPr>
        <w:pStyle w:val="ListParagraph"/>
        <w:tabs>
          <w:tab w:val="num" w:pos="360"/>
          <w:tab w:val="left" w:pos="567"/>
        </w:tabs>
        <w:ind w:left="540"/>
        <w:rPr>
          <w:rFonts w:ascii="Arial" w:hAnsi="Arial" w:cs="Arial"/>
          <w:sz w:val="22"/>
          <w:szCs w:val="22"/>
        </w:rPr>
      </w:pPr>
    </w:p>
    <w:p w:rsidR="004F3899" w:rsidRDefault="004F3899" w:rsidP="00E234C2">
      <w:pPr>
        <w:pStyle w:val="ListParagraph"/>
        <w:numPr>
          <w:ilvl w:val="1"/>
          <w:numId w:val="1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>Attract novice skiers with a positive, progressive and developmental ‘club’ environment.</w:t>
      </w:r>
    </w:p>
    <w:p w:rsidR="004F3899" w:rsidRPr="002A3C39" w:rsidRDefault="004F3899" w:rsidP="00F048D4">
      <w:pPr>
        <w:tabs>
          <w:tab w:val="left" w:pos="550"/>
        </w:tabs>
        <w:rPr>
          <w:rFonts w:ascii="Arial" w:hAnsi="Arial" w:cs="Arial"/>
          <w:sz w:val="22"/>
          <w:szCs w:val="22"/>
        </w:rPr>
      </w:pPr>
    </w:p>
    <w:p w:rsidR="004F3899" w:rsidRDefault="004F3899" w:rsidP="00DE05BC">
      <w:pPr>
        <w:rPr>
          <w:rFonts w:ascii="Arial" w:hAnsi="Arial" w:cs="Arial"/>
          <w:b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>Co-ordinating Instructions</w:t>
      </w:r>
    </w:p>
    <w:p w:rsidR="004F3899" w:rsidRPr="002A3C39" w:rsidRDefault="004F3899" w:rsidP="00F048D4">
      <w:pPr>
        <w:rPr>
          <w:rFonts w:ascii="Arial" w:hAnsi="Arial" w:cs="Arial"/>
          <w:b/>
          <w:sz w:val="22"/>
          <w:szCs w:val="22"/>
        </w:rPr>
      </w:pPr>
    </w:p>
    <w:p w:rsidR="00BD6D48" w:rsidRDefault="004F3899" w:rsidP="002D6904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>Location.</w:t>
      </w:r>
      <w:r w:rsidR="001231F9">
        <w:rPr>
          <w:rFonts w:ascii="Arial" w:hAnsi="Arial" w:cs="Arial"/>
          <w:sz w:val="22"/>
          <w:szCs w:val="22"/>
        </w:rPr>
        <w:t xml:space="preserve">  </w:t>
      </w:r>
      <w:r w:rsidR="00893FE5" w:rsidRPr="00893FE5">
        <w:rPr>
          <w:rFonts w:ascii="Arial" w:hAnsi="Arial" w:cs="Arial"/>
          <w:sz w:val="22"/>
          <w:szCs w:val="22"/>
        </w:rPr>
        <w:t>Castle Combe Circuit is situated to the west of the market town of Chippenham in the South West of England. The circuit regularly hosts motor-racing events and has also hosted both cycle and running races. The circuit has an excellent tarmac surface ideal for roller-skiing. The circuit is close to the M4 motorway and well signposted from all routes.</w:t>
      </w:r>
      <w:r w:rsidR="00F37813">
        <w:rPr>
          <w:rFonts w:ascii="Arial" w:hAnsi="Arial" w:cs="Arial"/>
          <w:sz w:val="22"/>
          <w:szCs w:val="22"/>
        </w:rPr>
        <w:t xml:space="preserve"> Full details can be found at </w:t>
      </w:r>
      <w:hyperlink r:id="rId13" w:history="1">
        <w:r w:rsidR="00F37813">
          <w:rPr>
            <w:rStyle w:val="Hyperlink"/>
            <w:rFonts w:ascii="Arial" w:hAnsi="Arial" w:cs="Arial"/>
            <w:sz w:val="22"/>
            <w:szCs w:val="22"/>
          </w:rPr>
          <w:t>reference D.</w:t>
        </w:r>
      </w:hyperlink>
    </w:p>
    <w:p w:rsid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893FE5" w:rsidRP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4F3899" w:rsidP="002A3C39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Pr="00893FE5" w:rsidRDefault="004F3899" w:rsidP="00893FE5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893FE5">
        <w:rPr>
          <w:rFonts w:ascii="Arial" w:hAnsi="Arial" w:cs="Arial"/>
          <w:b/>
          <w:sz w:val="22"/>
          <w:szCs w:val="22"/>
        </w:rPr>
        <w:lastRenderedPageBreak/>
        <w:t xml:space="preserve">Programme.  </w:t>
      </w:r>
    </w:p>
    <w:p w:rsidR="00893FE5" w:rsidRDefault="00893FE5" w:rsidP="00893FE5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93FE5" w:rsidTr="00893FE5">
        <w:tc>
          <w:tcPr>
            <w:tcW w:w="4927" w:type="dxa"/>
            <w:shd w:val="clear" w:color="auto" w:fill="BFBFBF" w:themeFill="background1" w:themeFillShade="BF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3F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93F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EVENT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09:30 — 10:00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Course open for training and inspection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10:30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12 km Men Sprint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11:30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6 km Women &amp; Junior Sprint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11:30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3 km Novice, Youth &amp; Junior Youth Sprint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—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Lunch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13:30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Laser Biathlon Pairs Sprint Relay Heats</w:t>
            </w:r>
          </w:p>
        </w:tc>
      </w:tr>
      <w:tr w:rsidR="00893FE5" w:rsidTr="00893FE5"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15:30</w:t>
            </w:r>
          </w:p>
        </w:tc>
        <w:tc>
          <w:tcPr>
            <w:tcW w:w="4927" w:type="dxa"/>
          </w:tcPr>
          <w:p w:rsidR="00893FE5" w:rsidRPr="00893FE5" w:rsidRDefault="00893FE5" w:rsidP="00893FE5">
            <w:pPr>
              <w:tabs>
                <w:tab w:val="left" w:pos="-720"/>
              </w:tabs>
              <w:suppressAutoHyphens/>
              <w:ind w:right="-1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FE5">
              <w:rPr>
                <w:rFonts w:ascii="Arial" w:hAnsi="Arial" w:cs="Arial"/>
              </w:rPr>
              <w:t>Prize Giving</w:t>
            </w:r>
          </w:p>
        </w:tc>
      </w:tr>
    </w:tbl>
    <w:p w:rsidR="00893FE5" w:rsidRPr="00893FE5" w:rsidRDefault="00893FE5" w:rsidP="00893FE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0F09D1" w:rsidRPr="000F09D1" w:rsidRDefault="004F3899" w:rsidP="000F09D1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b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Attendance.  </w:t>
      </w:r>
      <w:r w:rsidRPr="002A3C39">
        <w:rPr>
          <w:rFonts w:ascii="Arial" w:hAnsi="Arial" w:cs="Arial"/>
          <w:sz w:val="22"/>
          <w:szCs w:val="22"/>
        </w:rPr>
        <w:t>Attendance is open to all ranks and level of skiers within the AMS.  At</w:t>
      </w:r>
      <w:r w:rsidR="000F09D1">
        <w:rPr>
          <w:rFonts w:ascii="Arial" w:hAnsi="Arial" w:cs="Arial"/>
          <w:sz w:val="22"/>
          <w:szCs w:val="22"/>
        </w:rPr>
        <w:t xml:space="preserve">tendees are to complete the entry form at </w:t>
      </w:r>
      <w:hyperlink r:id="rId14" w:history="1">
        <w:r w:rsidR="000F09D1">
          <w:rPr>
            <w:rStyle w:val="Hyperlink"/>
            <w:rFonts w:ascii="Arial" w:hAnsi="Arial" w:cs="Arial"/>
            <w:sz w:val="22"/>
            <w:szCs w:val="22"/>
          </w:rPr>
          <w:t>reference D</w:t>
        </w:r>
      </w:hyperlink>
      <w:r w:rsidR="000F09D1">
        <w:rPr>
          <w:rFonts w:ascii="Arial" w:hAnsi="Arial" w:cs="Arial"/>
          <w:b/>
          <w:sz w:val="22"/>
          <w:szCs w:val="22"/>
        </w:rPr>
        <w:t xml:space="preserve"> </w:t>
      </w:r>
      <w:r w:rsidR="000F09D1" w:rsidRPr="000F09D1">
        <w:rPr>
          <w:rFonts w:ascii="Arial" w:hAnsi="Arial" w:cs="Arial"/>
          <w:sz w:val="22"/>
          <w:szCs w:val="22"/>
        </w:rPr>
        <w:t>and sent direct to Mr Bob Anderson. Capt Danny Austin is to be copied into all entries at</w:t>
      </w:r>
      <w:r w:rsidR="000F09D1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0F09D1" w:rsidRPr="00B55676">
          <w:rPr>
            <w:rStyle w:val="Hyperlink"/>
            <w:rFonts w:ascii="Arial" w:hAnsi="Arial" w:cs="Arial"/>
            <w:sz w:val="22"/>
            <w:szCs w:val="22"/>
          </w:rPr>
          <w:t>danny.austin561@mod.gov.uk</w:t>
        </w:r>
      </w:hyperlink>
    </w:p>
    <w:p w:rsidR="004F3899" w:rsidRPr="002A3C39" w:rsidRDefault="004F3899" w:rsidP="007220AB">
      <w:pPr>
        <w:tabs>
          <w:tab w:val="left" w:pos="-720"/>
          <w:tab w:val="left" w:pos="567"/>
        </w:tabs>
        <w:suppressAutoHyphens/>
        <w:ind w:right="-144"/>
        <w:rPr>
          <w:rFonts w:ascii="Arial" w:hAnsi="Arial" w:cs="Arial"/>
          <w:b/>
          <w:sz w:val="22"/>
          <w:szCs w:val="22"/>
        </w:rPr>
      </w:pPr>
    </w:p>
    <w:p w:rsidR="004F3899" w:rsidRDefault="004F3899" w:rsidP="00E234C2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Dress.  </w:t>
      </w:r>
      <w:r w:rsidRPr="002A3C39">
        <w:rPr>
          <w:rFonts w:ascii="Arial" w:hAnsi="Arial" w:cs="Arial"/>
          <w:sz w:val="22"/>
          <w:szCs w:val="22"/>
        </w:rPr>
        <w:t xml:space="preserve">Dress </w:t>
      </w:r>
      <w:r>
        <w:rPr>
          <w:rFonts w:ascii="Arial" w:hAnsi="Arial" w:cs="Arial"/>
          <w:sz w:val="22"/>
          <w:szCs w:val="22"/>
        </w:rPr>
        <w:t>is civilian sports/running</w:t>
      </w:r>
      <w:r w:rsidRPr="002A3C39">
        <w:rPr>
          <w:rFonts w:ascii="Arial" w:hAnsi="Arial" w:cs="Arial"/>
          <w:sz w:val="22"/>
          <w:szCs w:val="22"/>
        </w:rPr>
        <w:t xml:space="preserve"> kit.  All kit must be presentable and serviceable.</w:t>
      </w:r>
    </w:p>
    <w:p w:rsidR="004F3899" w:rsidRDefault="004F3899" w:rsidP="00A4360E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4F3899" w:rsidP="00E234C2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Equipment.  </w:t>
      </w:r>
      <w:r>
        <w:rPr>
          <w:rFonts w:ascii="Arial" w:hAnsi="Arial" w:cs="Arial"/>
          <w:sz w:val="22"/>
          <w:szCs w:val="22"/>
        </w:rPr>
        <w:t>Atten</w:t>
      </w:r>
      <w:r w:rsidRPr="002A786D">
        <w:rPr>
          <w:rFonts w:ascii="Arial" w:hAnsi="Arial" w:cs="Arial"/>
          <w:sz w:val="22"/>
          <w:szCs w:val="22"/>
        </w:rPr>
        <w:t>dees are</w:t>
      </w:r>
      <w:r>
        <w:rPr>
          <w:rFonts w:ascii="Arial" w:hAnsi="Arial" w:cs="Arial"/>
          <w:sz w:val="22"/>
          <w:szCs w:val="22"/>
        </w:rPr>
        <w:t xml:space="preserve"> </w:t>
      </w:r>
      <w:r w:rsidRPr="002A786D">
        <w:rPr>
          <w:rFonts w:ascii="Arial" w:hAnsi="Arial" w:cs="Arial"/>
          <w:sz w:val="22"/>
          <w:szCs w:val="22"/>
        </w:rPr>
        <w:t>to bring with them the following</w:t>
      </w:r>
      <w:r w:rsidR="002D6904">
        <w:rPr>
          <w:rFonts w:ascii="Arial" w:hAnsi="Arial" w:cs="Arial"/>
          <w:sz w:val="22"/>
          <w:szCs w:val="22"/>
        </w:rPr>
        <w:t xml:space="preserve"> </w:t>
      </w:r>
      <w:r w:rsidRPr="002A786D">
        <w:rPr>
          <w:rFonts w:ascii="Arial" w:hAnsi="Arial" w:cs="Arial"/>
          <w:sz w:val="22"/>
          <w:szCs w:val="22"/>
        </w:rPr>
        <w:t>equipment:</w:t>
      </w:r>
    </w:p>
    <w:p w:rsidR="004F3899" w:rsidRPr="002A786D" w:rsidRDefault="004F3899" w:rsidP="002A786D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Running Kit</w:t>
      </w:r>
    </w:p>
    <w:p w:rsidR="004F3899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Spare Running</w:t>
      </w:r>
      <w:r w:rsidRPr="002A786D">
        <w:rPr>
          <w:rFonts w:ascii="Arial" w:hAnsi="Arial" w:cs="Arial"/>
          <w:sz w:val="22"/>
          <w:szCs w:val="22"/>
        </w:rPr>
        <w:t xml:space="preserve"> Kit</w:t>
      </w:r>
    </w:p>
    <w:p w:rsidR="004F3899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Cycle Helmet</w:t>
      </w:r>
      <w:r w:rsidR="002D6904">
        <w:rPr>
          <w:rFonts w:ascii="Arial" w:hAnsi="Arial" w:cs="Arial"/>
          <w:sz w:val="22"/>
          <w:szCs w:val="22"/>
        </w:rPr>
        <w:t xml:space="preserve"> (</w:t>
      </w:r>
      <w:r w:rsidR="002D6904" w:rsidRPr="00B92087">
        <w:rPr>
          <w:rFonts w:ascii="Arial" w:hAnsi="Arial" w:cs="Arial"/>
          <w:b/>
          <w:sz w:val="22"/>
          <w:szCs w:val="22"/>
        </w:rPr>
        <w:t>essential otherwise participant will not be able to take part</w:t>
      </w:r>
      <w:r w:rsidR="002D6904">
        <w:rPr>
          <w:rFonts w:ascii="Arial" w:hAnsi="Arial" w:cs="Arial"/>
          <w:sz w:val="22"/>
          <w:szCs w:val="22"/>
        </w:rPr>
        <w:t>)</w:t>
      </w:r>
    </w:p>
    <w:p w:rsidR="002D6904" w:rsidRDefault="002D6904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Knee, elbow and wrist pads (</w:t>
      </w:r>
      <w:r w:rsidRPr="00B92087">
        <w:rPr>
          <w:rFonts w:ascii="Arial" w:hAnsi="Arial" w:cs="Arial"/>
          <w:b/>
          <w:sz w:val="22"/>
          <w:szCs w:val="22"/>
        </w:rPr>
        <w:t>essential</w:t>
      </w:r>
      <w:r>
        <w:rPr>
          <w:rFonts w:ascii="Arial" w:hAnsi="Arial" w:cs="Arial"/>
          <w:sz w:val="22"/>
          <w:szCs w:val="22"/>
        </w:rPr>
        <w:t>).</w:t>
      </w:r>
    </w:p>
    <w:p w:rsidR="004F3899" w:rsidRPr="002A786D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Luminous Vest (if held)</w:t>
      </w:r>
    </w:p>
    <w:p w:rsidR="004F3899" w:rsidRPr="002A786D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Water Bottle(s)</w:t>
      </w:r>
    </w:p>
    <w:p w:rsidR="004F3899" w:rsidRPr="000F09D1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Nordic Skiing Gloves</w:t>
      </w:r>
      <w:r w:rsidR="00B92087">
        <w:rPr>
          <w:rFonts w:ascii="Arial" w:hAnsi="Arial" w:cs="Arial"/>
          <w:sz w:val="22"/>
          <w:szCs w:val="22"/>
        </w:rPr>
        <w:t xml:space="preserve"> (</w:t>
      </w:r>
      <w:r w:rsidR="00B92087">
        <w:rPr>
          <w:rFonts w:ascii="Arial" w:hAnsi="Arial" w:cs="Arial"/>
          <w:b/>
          <w:sz w:val="22"/>
          <w:szCs w:val="22"/>
        </w:rPr>
        <w:t>essential)</w:t>
      </w:r>
      <w:r w:rsidR="000F09D1">
        <w:rPr>
          <w:rFonts w:ascii="Arial" w:hAnsi="Arial" w:cs="Arial"/>
          <w:b/>
          <w:sz w:val="22"/>
          <w:szCs w:val="22"/>
        </w:rPr>
        <w:t xml:space="preserve"> </w:t>
      </w:r>
      <w:r w:rsidR="000F09D1" w:rsidRPr="000F09D1">
        <w:rPr>
          <w:rFonts w:ascii="Arial" w:hAnsi="Arial" w:cs="Arial"/>
          <w:sz w:val="22"/>
          <w:szCs w:val="22"/>
        </w:rPr>
        <w:t>Cycle gloves will suffice.</w:t>
      </w:r>
    </w:p>
    <w:p w:rsidR="004F3899" w:rsidRPr="002A786D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 glasses/impact specs </w:t>
      </w:r>
      <w:r w:rsidR="000F09D1">
        <w:rPr>
          <w:rFonts w:ascii="Arial" w:hAnsi="Arial" w:cs="Arial"/>
          <w:sz w:val="22"/>
          <w:szCs w:val="22"/>
        </w:rPr>
        <w:t>(</w:t>
      </w:r>
      <w:r w:rsidR="000F09D1">
        <w:rPr>
          <w:rFonts w:ascii="Arial" w:hAnsi="Arial" w:cs="Arial"/>
          <w:b/>
          <w:sz w:val="22"/>
          <w:szCs w:val="22"/>
        </w:rPr>
        <w:t>essential)</w:t>
      </w:r>
    </w:p>
    <w:p w:rsidR="004F3899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Wash Kit</w:t>
      </w:r>
    </w:p>
    <w:p w:rsidR="004F3899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kit including Savlon and gravel rash dressings</w:t>
      </w:r>
    </w:p>
    <w:p w:rsidR="004F3899" w:rsidRPr="002A786D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Towel</w:t>
      </w:r>
    </w:p>
    <w:p w:rsidR="004F3899" w:rsidRPr="002A786D" w:rsidRDefault="004F3899" w:rsidP="002A78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786D">
        <w:rPr>
          <w:rFonts w:ascii="Arial" w:hAnsi="Arial" w:cs="Arial"/>
          <w:sz w:val="22"/>
          <w:szCs w:val="22"/>
        </w:rPr>
        <w:t>Civ Clothes</w:t>
      </w:r>
    </w:p>
    <w:p w:rsidR="004F3899" w:rsidRDefault="00C06A6D" w:rsidP="00C06A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 90</w:t>
      </w:r>
    </w:p>
    <w:p w:rsidR="00C06A6D" w:rsidRDefault="00C06A6D" w:rsidP="00C06A6D">
      <w:pPr>
        <w:tabs>
          <w:tab w:val="left" w:pos="-720"/>
        </w:tabs>
        <w:suppressAutoHyphens/>
        <w:ind w:left="567" w:right="-144"/>
        <w:rPr>
          <w:rFonts w:ascii="Arial" w:hAnsi="Arial" w:cs="Arial"/>
          <w:sz w:val="22"/>
          <w:szCs w:val="22"/>
        </w:rPr>
      </w:pPr>
    </w:p>
    <w:p w:rsidR="00C06A6D" w:rsidRPr="00C06A6D" w:rsidRDefault="00C06A6D" w:rsidP="00C06A6D">
      <w:pPr>
        <w:numPr>
          <w:ilvl w:val="0"/>
          <w:numId w:val="15"/>
        </w:numPr>
        <w:tabs>
          <w:tab w:val="clear" w:pos="567"/>
          <w:tab w:val="left" w:pos="-720"/>
          <w:tab w:val="num" w:pos="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personnel have their own equipment, then they are to bring that with them due to limited number of boots, skis and poles currently available.</w:t>
      </w:r>
    </w:p>
    <w:p w:rsidR="004F3899" w:rsidRPr="002A786D" w:rsidRDefault="004F3899" w:rsidP="002A786D">
      <w:pPr>
        <w:tabs>
          <w:tab w:val="left" w:pos="-720"/>
        </w:tabs>
        <w:suppressAutoHyphens/>
        <w:ind w:left="567" w:right="-144"/>
        <w:rPr>
          <w:rFonts w:ascii="Arial" w:hAnsi="Arial" w:cs="Arial"/>
          <w:sz w:val="22"/>
          <w:szCs w:val="22"/>
        </w:rPr>
      </w:pPr>
    </w:p>
    <w:p w:rsidR="004F3899" w:rsidRPr="002A3C39" w:rsidRDefault="004F3899" w:rsidP="002A786D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Refreshments.  </w:t>
      </w:r>
      <w:r>
        <w:rPr>
          <w:rFonts w:ascii="Arial" w:hAnsi="Arial" w:cs="Arial"/>
          <w:sz w:val="22"/>
          <w:szCs w:val="22"/>
        </w:rPr>
        <w:t xml:space="preserve">Light refreshments (tea, </w:t>
      </w:r>
      <w:r w:rsidRPr="002A3C39">
        <w:rPr>
          <w:rFonts w:ascii="Arial" w:hAnsi="Arial" w:cs="Arial"/>
          <w:sz w:val="22"/>
          <w:szCs w:val="22"/>
        </w:rPr>
        <w:t>coffee</w:t>
      </w:r>
      <w:r>
        <w:rPr>
          <w:rFonts w:ascii="Arial" w:hAnsi="Arial" w:cs="Arial"/>
          <w:sz w:val="22"/>
          <w:szCs w:val="22"/>
        </w:rPr>
        <w:t xml:space="preserve"> or juice</w:t>
      </w:r>
      <w:r w:rsidRPr="002A3C39">
        <w:rPr>
          <w:rFonts w:ascii="Arial" w:hAnsi="Arial" w:cs="Arial"/>
          <w:sz w:val="22"/>
          <w:szCs w:val="22"/>
        </w:rPr>
        <w:t xml:space="preserve">) will be available </w:t>
      </w:r>
      <w:r w:rsidR="000F09D1">
        <w:rPr>
          <w:rFonts w:ascii="Arial" w:hAnsi="Arial" w:cs="Arial"/>
          <w:sz w:val="22"/>
          <w:szCs w:val="22"/>
        </w:rPr>
        <w:t>on Sun</w:t>
      </w:r>
      <w:r w:rsidR="00BD6D48">
        <w:rPr>
          <w:rFonts w:ascii="Arial" w:hAnsi="Arial" w:cs="Arial"/>
          <w:sz w:val="22"/>
          <w:szCs w:val="22"/>
        </w:rPr>
        <w:t xml:space="preserve"> </w:t>
      </w:r>
      <w:r w:rsidR="000F09D1">
        <w:rPr>
          <w:rFonts w:ascii="Arial" w:hAnsi="Arial" w:cs="Arial"/>
          <w:sz w:val="22"/>
          <w:szCs w:val="22"/>
        </w:rPr>
        <w:t xml:space="preserve">during the </w:t>
      </w:r>
      <w:r w:rsidRPr="002A3C39">
        <w:rPr>
          <w:rFonts w:ascii="Arial" w:hAnsi="Arial" w:cs="Arial"/>
          <w:sz w:val="22"/>
          <w:szCs w:val="22"/>
        </w:rPr>
        <w:t>breaks although all attendees are encouraged to bring water bottles or hydrations packs and fluids.</w:t>
      </w:r>
      <w:r w:rsidR="00BD6D48">
        <w:rPr>
          <w:rFonts w:ascii="Arial" w:hAnsi="Arial" w:cs="Arial"/>
          <w:sz w:val="22"/>
          <w:szCs w:val="22"/>
        </w:rPr>
        <w:t xml:space="preserve">  </w:t>
      </w:r>
    </w:p>
    <w:p w:rsidR="004F3899" w:rsidRPr="002A3C39" w:rsidRDefault="004F3899" w:rsidP="00F048D4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7956C2" w:rsidRPr="002A3C39" w:rsidRDefault="000F09D1" w:rsidP="007956C2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Feeding. </w:t>
      </w:r>
      <w:r w:rsidR="007956C2" w:rsidRPr="002A3C3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Castle Combe has a restaurant which can be used at personal cost for lunch and snacks.</w:t>
      </w:r>
    </w:p>
    <w:p w:rsidR="004F3899" w:rsidRPr="002A3C39" w:rsidRDefault="004F3899" w:rsidP="00F048D4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4F3899" w:rsidP="00E234C2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>Costs.</w:t>
      </w:r>
      <w:r w:rsidRPr="002A3C3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cost of attendance is to be borne as follows:</w:t>
      </w:r>
    </w:p>
    <w:p w:rsidR="00C923F5" w:rsidRDefault="00C923F5" w:rsidP="00C923F5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C923F5" w:rsidRDefault="00C923F5" w:rsidP="00C923F5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CHURCHILL UEI</w:t>
      </w:r>
      <w:r>
        <w:rPr>
          <w:rFonts w:ascii="Arial" w:hAnsi="Arial" w:cs="Arial"/>
          <w:sz w:val="22"/>
          <w:szCs w:val="22"/>
        </w:rPr>
        <w:t>.  The UEI for this event is at Reference A.</w:t>
      </w:r>
    </w:p>
    <w:p w:rsidR="004F3899" w:rsidRPr="002A3C39" w:rsidRDefault="004F3899" w:rsidP="00E234C2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C06A6D" w:rsidP="00E234C2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T&amp;S Costs</w:t>
      </w:r>
      <w:r>
        <w:rPr>
          <w:rFonts w:ascii="Arial" w:hAnsi="Arial" w:cs="Arial"/>
          <w:sz w:val="22"/>
          <w:szCs w:val="22"/>
        </w:rPr>
        <w:t xml:space="preserve">. </w:t>
      </w:r>
      <w:r w:rsidR="0067719A">
        <w:rPr>
          <w:rFonts w:ascii="Arial" w:hAnsi="Arial" w:cs="Arial"/>
          <w:sz w:val="22"/>
          <w:szCs w:val="22"/>
        </w:rPr>
        <w:t xml:space="preserve">Roller Skiing is currently not recognised as an Army Sport and therefore </w:t>
      </w:r>
      <w:r w:rsidR="004F3899" w:rsidRPr="002A3C39">
        <w:rPr>
          <w:rFonts w:ascii="Arial" w:hAnsi="Arial" w:cs="Arial"/>
          <w:sz w:val="22"/>
          <w:szCs w:val="22"/>
        </w:rPr>
        <w:t xml:space="preserve">T&amp;S costs </w:t>
      </w:r>
      <w:r>
        <w:rPr>
          <w:rFonts w:ascii="Arial" w:hAnsi="Arial" w:cs="Arial"/>
          <w:sz w:val="22"/>
          <w:szCs w:val="22"/>
        </w:rPr>
        <w:t>for</w:t>
      </w:r>
      <w:r w:rsidR="004F3899">
        <w:rPr>
          <w:rFonts w:ascii="Arial" w:hAnsi="Arial" w:cs="Arial"/>
          <w:sz w:val="22"/>
          <w:szCs w:val="22"/>
        </w:rPr>
        <w:t xml:space="preserve"> attendees</w:t>
      </w:r>
      <w:r w:rsidR="0067719A">
        <w:rPr>
          <w:rFonts w:ascii="Arial" w:hAnsi="Arial" w:cs="Arial"/>
          <w:sz w:val="22"/>
          <w:szCs w:val="22"/>
        </w:rPr>
        <w:t xml:space="preserve"> </w:t>
      </w:r>
      <w:r w:rsidR="004F3899" w:rsidRPr="002A3C39">
        <w:rPr>
          <w:rFonts w:ascii="Arial" w:hAnsi="Arial" w:cs="Arial"/>
          <w:sz w:val="22"/>
          <w:szCs w:val="22"/>
        </w:rPr>
        <w:t>are to be borne by the parent unit</w:t>
      </w:r>
      <w:r w:rsidR="00C923F5">
        <w:rPr>
          <w:rFonts w:ascii="Arial" w:hAnsi="Arial" w:cs="Arial"/>
          <w:sz w:val="22"/>
          <w:szCs w:val="22"/>
        </w:rPr>
        <w:t xml:space="preserve"> in accordance with</w:t>
      </w:r>
      <w:r w:rsidR="0067719A">
        <w:rPr>
          <w:rFonts w:ascii="Arial" w:hAnsi="Arial" w:cs="Arial"/>
          <w:sz w:val="22"/>
          <w:szCs w:val="22"/>
        </w:rPr>
        <w:t xml:space="preserve"> both</w:t>
      </w:r>
      <w:r w:rsidR="00C923F5">
        <w:rPr>
          <w:rFonts w:ascii="Arial" w:hAnsi="Arial" w:cs="Arial"/>
          <w:sz w:val="22"/>
          <w:szCs w:val="22"/>
        </w:rPr>
        <w:t xml:space="preserve"> Reference</w:t>
      </w:r>
      <w:r w:rsidR="0067719A">
        <w:rPr>
          <w:rFonts w:ascii="Arial" w:hAnsi="Arial" w:cs="Arial"/>
          <w:sz w:val="22"/>
          <w:szCs w:val="22"/>
        </w:rPr>
        <w:t>s</w:t>
      </w:r>
      <w:r w:rsidR="00C923F5">
        <w:rPr>
          <w:rFonts w:ascii="Arial" w:hAnsi="Arial" w:cs="Arial"/>
          <w:sz w:val="22"/>
          <w:szCs w:val="22"/>
        </w:rPr>
        <w:t xml:space="preserve"> B</w:t>
      </w:r>
      <w:r w:rsidR="0067719A">
        <w:rPr>
          <w:rFonts w:ascii="Arial" w:hAnsi="Arial" w:cs="Arial"/>
          <w:sz w:val="22"/>
          <w:szCs w:val="22"/>
        </w:rPr>
        <w:t xml:space="preserve"> and C</w:t>
      </w:r>
      <w:r w:rsidR="004F3899" w:rsidRPr="002A3C39">
        <w:rPr>
          <w:rFonts w:ascii="Arial" w:hAnsi="Arial" w:cs="Arial"/>
          <w:sz w:val="22"/>
          <w:szCs w:val="22"/>
        </w:rPr>
        <w:t>.</w:t>
      </w:r>
    </w:p>
    <w:p w:rsidR="00C06A6D" w:rsidRDefault="00C06A6D" w:rsidP="00C06A6D">
      <w:pPr>
        <w:tabs>
          <w:tab w:val="left" w:pos="-720"/>
        </w:tabs>
        <w:suppressAutoHyphens/>
        <w:ind w:left="567" w:right="-144"/>
        <w:rPr>
          <w:rFonts w:ascii="Arial" w:hAnsi="Arial" w:cs="Arial"/>
          <w:sz w:val="22"/>
          <w:szCs w:val="22"/>
        </w:rPr>
      </w:pPr>
    </w:p>
    <w:p w:rsidR="00C06A6D" w:rsidRDefault="00C06A6D" w:rsidP="00C06A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RSD’s</w:t>
      </w:r>
      <w:r>
        <w:rPr>
          <w:rFonts w:ascii="Arial" w:hAnsi="Arial" w:cs="Arial"/>
          <w:sz w:val="22"/>
          <w:szCs w:val="22"/>
        </w:rPr>
        <w:t>.  For Reserve units, the allocation of the Trg Category in regards to RSDs is an individual unit responsibility.</w:t>
      </w:r>
    </w:p>
    <w:p w:rsidR="00241285" w:rsidRDefault="00241285" w:rsidP="00241285">
      <w:pPr>
        <w:tabs>
          <w:tab w:val="left" w:pos="-720"/>
        </w:tabs>
        <w:suppressAutoHyphens/>
        <w:ind w:left="567" w:right="-144"/>
        <w:rPr>
          <w:rFonts w:ascii="Arial" w:hAnsi="Arial" w:cs="Arial"/>
          <w:sz w:val="22"/>
          <w:szCs w:val="22"/>
        </w:rPr>
      </w:pPr>
    </w:p>
    <w:p w:rsidR="00241285" w:rsidRDefault="00241285" w:rsidP="00C06A6D">
      <w:pPr>
        <w:numPr>
          <w:ilvl w:val="1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Daily Subsistence</w:t>
      </w:r>
      <w:r>
        <w:rPr>
          <w:rFonts w:ascii="Arial" w:hAnsi="Arial" w:cs="Arial"/>
          <w:sz w:val="22"/>
          <w:szCs w:val="22"/>
        </w:rPr>
        <w:t>. Claims for any costs relating to Daily Subsistence for this training lay with individual unit direction</w:t>
      </w:r>
      <w:r w:rsidR="00C923F5">
        <w:rPr>
          <w:rFonts w:ascii="Arial" w:hAnsi="Arial" w:cs="Arial"/>
          <w:sz w:val="22"/>
          <w:szCs w:val="22"/>
        </w:rPr>
        <w:t xml:space="preserve"> and in accordance with Reference B</w:t>
      </w:r>
      <w:r>
        <w:rPr>
          <w:rFonts w:ascii="Arial" w:hAnsi="Arial" w:cs="Arial"/>
          <w:sz w:val="22"/>
          <w:szCs w:val="22"/>
        </w:rPr>
        <w:t>.</w:t>
      </w:r>
    </w:p>
    <w:p w:rsidR="00C06A6D" w:rsidRDefault="00C06A6D" w:rsidP="00C06A6D">
      <w:pPr>
        <w:tabs>
          <w:tab w:val="left" w:pos="-720"/>
        </w:tabs>
        <w:suppressAutoHyphens/>
        <w:ind w:left="567" w:right="-144"/>
        <w:rPr>
          <w:rFonts w:ascii="Arial" w:hAnsi="Arial" w:cs="Arial"/>
          <w:sz w:val="22"/>
          <w:szCs w:val="22"/>
        </w:rPr>
      </w:pPr>
    </w:p>
    <w:p w:rsidR="00C06A6D" w:rsidRPr="00C06A6D" w:rsidRDefault="00C06A6D" w:rsidP="00C06A6D">
      <w:pPr>
        <w:numPr>
          <w:ilvl w:val="0"/>
          <w:numId w:val="15"/>
        </w:numPr>
        <w:tabs>
          <w:tab w:val="clear" w:pos="567"/>
          <w:tab w:val="left" w:pos="-720"/>
          <w:tab w:val="num" w:pos="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C06A6D">
        <w:rPr>
          <w:rFonts w:ascii="Arial" w:hAnsi="Arial" w:cs="Arial"/>
          <w:sz w:val="22"/>
          <w:szCs w:val="22"/>
        </w:rPr>
        <w:lastRenderedPageBreak/>
        <w:t xml:space="preserve">  </w:t>
      </w:r>
      <w:r>
        <w:rPr>
          <w:rFonts w:ascii="Arial" w:hAnsi="Arial" w:cs="Arial"/>
          <w:b/>
          <w:sz w:val="22"/>
          <w:szCs w:val="22"/>
        </w:rPr>
        <w:t>Part One Orders</w:t>
      </w:r>
      <w:r>
        <w:rPr>
          <w:rFonts w:ascii="Arial" w:hAnsi="Arial" w:cs="Arial"/>
          <w:sz w:val="22"/>
          <w:szCs w:val="22"/>
        </w:rPr>
        <w:t>.  All personnel attending are to ensure that their names appear on Part One Orders.</w:t>
      </w:r>
    </w:p>
    <w:p w:rsidR="004F3899" w:rsidRPr="002A3C39" w:rsidRDefault="004F3899" w:rsidP="00B02FC6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7956C2" w:rsidRDefault="007956C2" w:rsidP="007956C2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b/>
          <w:sz w:val="22"/>
          <w:szCs w:val="22"/>
        </w:rPr>
        <w:t xml:space="preserve">Accommodation.  </w:t>
      </w:r>
      <w:r>
        <w:rPr>
          <w:rFonts w:ascii="Arial" w:hAnsi="Arial" w:cs="Arial"/>
          <w:sz w:val="22"/>
          <w:szCs w:val="22"/>
        </w:rPr>
        <w:t xml:space="preserve"> </w:t>
      </w:r>
      <w:r w:rsidR="000F09D1">
        <w:rPr>
          <w:rFonts w:ascii="Arial" w:hAnsi="Arial" w:cs="Arial"/>
          <w:sz w:val="22"/>
          <w:szCs w:val="22"/>
        </w:rPr>
        <w:t>There is no service accommodation at Castle Combe race course.</w:t>
      </w:r>
    </w:p>
    <w:p w:rsidR="00545CDF" w:rsidRPr="00545CDF" w:rsidRDefault="00545CDF" w:rsidP="00545CDF">
      <w:pPr>
        <w:suppressAutoHyphens/>
        <w:ind w:right="-144"/>
        <w:rPr>
          <w:rFonts w:ascii="Arial" w:hAnsi="Arial" w:cs="Arial"/>
          <w:sz w:val="22"/>
          <w:szCs w:val="22"/>
        </w:rPr>
      </w:pPr>
    </w:p>
    <w:p w:rsidR="00C06A6D" w:rsidRDefault="004F3899" w:rsidP="00F048D4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 w:rsidRPr="00BD6D48">
        <w:rPr>
          <w:rFonts w:ascii="Arial" w:hAnsi="Arial" w:cs="Arial"/>
          <w:b/>
          <w:sz w:val="22"/>
          <w:szCs w:val="22"/>
        </w:rPr>
        <w:t>Transport.</w:t>
      </w:r>
      <w:r w:rsidRPr="00BD6D48">
        <w:rPr>
          <w:rFonts w:ascii="Arial" w:hAnsi="Arial" w:cs="Arial"/>
          <w:sz w:val="22"/>
          <w:szCs w:val="22"/>
        </w:rPr>
        <w:t xml:space="preserve">  Transport provision remains a parent</w:t>
      </w:r>
      <w:r w:rsidR="0067719A" w:rsidRPr="0067719A">
        <w:rPr>
          <w:rFonts w:ascii="Arial" w:hAnsi="Arial" w:cs="Arial"/>
          <w:sz w:val="22"/>
          <w:szCs w:val="22"/>
        </w:rPr>
        <w:t xml:space="preserve"> </w:t>
      </w:r>
      <w:r w:rsidR="0067719A" w:rsidRPr="00BD6D48">
        <w:rPr>
          <w:rFonts w:ascii="Arial" w:hAnsi="Arial" w:cs="Arial"/>
          <w:sz w:val="22"/>
          <w:szCs w:val="22"/>
        </w:rPr>
        <w:t>unit</w:t>
      </w:r>
      <w:r w:rsidR="0067719A">
        <w:rPr>
          <w:rFonts w:ascii="Arial" w:hAnsi="Arial" w:cs="Arial"/>
          <w:sz w:val="22"/>
          <w:szCs w:val="22"/>
        </w:rPr>
        <w:t xml:space="preserve"> /individual</w:t>
      </w:r>
      <w:r w:rsidRPr="00BD6D48">
        <w:rPr>
          <w:rFonts w:ascii="Arial" w:hAnsi="Arial" w:cs="Arial"/>
          <w:sz w:val="22"/>
          <w:szCs w:val="22"/>
        </w:rPr>
        <w:t xml:space="preserve"> responsibility.</w:t>
      </w:r>
    </w:p>
    <w:p w:rsidR="00C06A6D" w:rsidRDefault="00C06A6D" w:rsidP="00C06A6D">
      <w:pPr>
        <w:tabs>
          <w:tab w:val="left" w:pos="-720"/>
        </w:tabs>
        <w:suppressAutoHyphens/>
        <w:ind w:right="-144"/>
        <w:rPr>
          <w:rFonts w:ascii="Arial" w:hAnsi="Arial" w:cs="Arial"/>
          <w:b/>
          <w:sz w:val="22"/>
          <w:szCs w:val="22"/>
        </w:rPr>
      </w:pPr>
    </w:p>
    <w:p w:rsidR="00C06A6D" w:rsidRPr="00C06A6D" w:rsidRDefault="00C06A6D" w:rsidP="00C06A6D">
      <w:pPr>
        <w:tabs>
          <w:tab w:val="left" w:pos="-720"/>
        </w:tabs>
        <w:suppressAutoHyphens/>
        <w:ind w:right="-144"/>
        <w:rPr>
          <w:rFonts w:ascii="Arial" w:hAnsi="Arial" w:cs="Arial"/>
          <w:b/>
          <w:sz w:val="22"/>
          <w:szCs w:val="22"/>
        </w:rPr>
      </w:pPr>
      <w:r w:rsidRPr="00C06A6D">
        <w:rPr>
          <w:rFonts w:ascii="Arial" w:hAnsi="Arial" w:cs="Arial"/>
          <w:b/>
          <w:sz w:val="22"/>
          <w:szCs w:val="22"/>
        </w:rPr>
        <w:t>RISK ASSESMMENT</w:t>
      </w:r>
    </w:p>
    <w:p w:rsidR="00C06A6D" w:rsidRDefault="00C06A6D" w:rsidP="00C06A6D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Default="00C06A6D" w:rsidP="00F048D4">
      <w:pPr>
        <w:numPr>
          <w:ilvl w:val="0"/>
          <w:numId w:val="15"/>
        </w:num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Risk Assessment for this trg </w:t>
      </w:r>
      <w:r w:rsidR="00C84FD6">
        <w:rPr>
          <w:rFonts w:ascii="Arial" w:hAnsi="Arial" w:cs="Arial"/>
          <w:sz w:val="22"/>
          <w:szCs w:val="22"/>
        </w:rPr>
        <w:t>activity can be found at Annex A</w:t>
      </w:r>
      <w:r>
        <w:rPr>
          <w:rFonts w:ascii="Arial" w:hAnsi="Arial" w:cs="Arial"/>
          <w:sz w:val="22"/>
          <w:szCs w:val="22"/>
        </w:rPr>
        <w:t>.</w:t>
      </w:r>
      <w:r w:rsidR="004F3899" w:rsidRPr="00BD6D48">
        <w:rPr>
          <w:rFonts w:ascii="Arial" w:hAnsi="Arial" w:cs="Arial"/>
          <w:sz w:val="22"/>
          <w:szCs w:val="22"/>
        </w:rPr>
        <w:t xml:space="preserve">  </w:t>
      </w:r>
    </w:p>
    <w:p w:rsidR="002D6904" w:rsidRDefault="002D6904" w:rsidP="00E234C2">
      <w:pPr>
        <w:tabs>
          <w:tab w:val="left" w:pos="-720"/>
        </w:tabs>
        <w:suppressAutoHyphens/>
        <w:ind w:right="-144"/>
        <w:rPr>
          <w:rFonts w:ascii="Arial" w:hAnsi="Arial" w:cs="Arial"/>
          <w:sz w:val="22"/>
          <w:szCs w:val="22"/>
        </w:rPr>
      </w:pPr>
    </w:p>
    <w:p w:rsidR="004F3899" w:rsidRPr="002A3C39" w:rsidRDefault="00C06A6D" w:rsidP="00E234C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CONDUCT AND DISCIPLINE</w:t>
      </w:r>
    </w:p>
    <w:p w:rsidR="004F3899" w:rsidRPr="002A3C39" w:rsidRDefault="004F3899" w:rsidP="00416364">
      <w:pPr>
        <w:tabs>
          <w:tab w:val="num" w:pos="540"/>
          <w:tab w:val="left" w:pos="567"/>
        </w:tabs>
        <w:ind w:left="540" w:hanging="540"/>
        <w:rPr>
          <w:rFonts w:ascii="Arial" w:hAnsi="Arial" w:cs="Arial"/>
          <w:sz w:val="22"/>
          <w:szCs w:val="22"/>
        </w:rPr>
      </w:pPr>
    </w:p>
    <w:p w:rsidR="000F09D1" w:rsidRDefault="004F3899" w:rsidP="000F09D1">
      <w:pPr>
        <w:pStyle w:val="ListParagraph"/>
        <w:numPr>
          <w:ilvl w:val="0"/>
          <w:numId w:val="1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Attendees</w:t>
      </w:r>
      <w:r w:rsidRPr="002A3C39">
        <w:rPr>
          <w:rFonts w:ascii="Arial" w:hAnsi="Arial" w:cs="Arial"/>
          <w:sz w:val="22"/>
          <w:szCs w:val="22"/>
        </w:rPr>
        <w:t xml:space="preserve"> are reminded that throughout the </w:t>
      </w:r>
      <w:r w:rsidR="002D6904">
        <w:rPr>
          <w:rFonts w:ascii="Arial" w:hAnsi="Arial" w:cs="Arial"/>
          <w:sz w:val="22"/>
          <w:szCs w:val="22"/>
        </w:rPr>
        <w:t>training</w:t>
      </w:r>
      <w:r w:rsidRPr="002A3C39">
        <w:rPr>
          <w:rFonts w:ascii="Arial" w:hAnsi="Arial" w:cs="Arial"/>
          <w:sz w:val="22"/>
          <w:szCs w:val="22"/>
        </w:rPr>
        <w:t xml:space="preserve"> they are representing the AMS within </w:t>
      </w:r>
      <w:r w:rsidR="002D6904">
        <w:rPr>
          <w:rFonts w:ascii="Arial" w:hAnsi="Arial" w:cs="Arial"/>
          <w:sz w:val="22"/>
          <w:szCs w:val="22"/>
        </w:rPr>
        <w:t xml:space="preserve">the </w:t>
      </w:r>
      <w:r w:rsidR="00545CDF">
        <w:rPr>
          <w:rFonts w:ascii="Arial" w:hAnsi="Arial" w:cs="Arial"/>
          <w:sz w:val="22"/>
          <w:szCs w:val="22"/>
        </w:rPr>
        <w:t>local area</w:t>
      </w:r>
      <w:r w:rsidRPr="002A3C39">
        <w:rPr>
          <w:rFonts w:ascii="Arial" w:hAnsi="Arial" w:cs="Arial"/>
          <w:sz w:val="22"/>
          <w:szCs w:val="22"/>
        </w:rPr>
        <w:t>.  All</w:t>
      </w:r>
      <w:r w:rsidR="002D6904">
        <w:rPr>
          <w:rFonts w:ascii="Arial" w:hAnsi="Arial" w:cs="Arial"/>
          <w:sz w:val="22"/>
          <w:szCs w:val="22"/>
        </w:rPr>
        <w:t xml:space="preserve"> personnel</w:t>
      </w:r>
      <w:r w:rsidRPr="002A3C39">
        <w:rPr>
          <w:rFonts w:ascii="Arial" w:hAnsi="Arial" w:cs="Arial"/>
          <w:sz w:val="22"/>
          <w:szCs w:val="22"/>
        </w:rPr>
        <w:t xml:space="preserve"> are to ensure the highest levels of </w:t>
      </w:r>
      <w:r>
        <w:rPr>
          <w:rFonts w:ascii="Arial" w:hAnsi="Arial" w:cs="Arial"/>
          <w:sz w:val="22"/>
          <w:szCs w:val="22"/>
        </w:rPr>
        <w:t>behaviour</w:t>
      </w:r>
      <w:r w:rsidRPr="002A3C39">
        <w:rPr>
          <w:rFonts w:ascii="Arial" w:hAnsi="Arial" w:cs="Arial"/>
          <w:sz w:val="22"/>
          <w:szCs w:val="22"/>
        </w:rPr>
        <w:t xml:space="preserve"> at all times.  The undersigned is empowered to RTU any individual, at their personal cost for a disciplinary matter. </w:t>
      </w:r>
    </w:p>
    <w:p w:rsidR="000F09D1" w:rsidRDefault="000F09D1" w:rsidP="000F09D1">
      <w:pPr>
        <w:rPr>
          <w:rFonts w:ascii="Arial" w:hAnsi="Arial" w:cs="Arial"/>
          <w:sz w:val="22"/>
          <w:szCs w:val="22"/>
        </w:rPr>
      </w:pPr>
    </w:p>
    <w:p w:rsidR="004F3899" w:rsidRPr="000F09D1" w:rsidRDefault="004F3899" w:rsidP="000F09D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0F09D1">
        <w:rPr>
          <w:rFonts w:ascii="Arial" w:hAnsi="Arial" w:cs="Arial"/>
          <w:i/>
          <w:sz w:val="22"/>
          <w:szCs w:val="22"/>
        </w:rPr>
        <w:t>(Original Signed)</w:t>
      </w:r>
    </w:p>
    <w:p w:rsidR="004F3899" w:rsidRDefault="004F3899" w:rsidP="00F048D4">
      <w:pPr>
        <w:rPr>
          <w:rFonts w:ascii="Arial" w:hAnsi="Arial" w:cs="Arial"/>
          <w:sz w:val="22"/>
          <w:szCs w:val="22"/>
        </w:rPr>
      </w:pPr>
    </w:p>
    <w:p w:rsidR="000F09D1" w:rsidRDefault="000F09D1" w:rsidP="00F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Austin</w:t>
      </w:r>
    </w:p>
    <w:p w:rsidR="004F3899" w:rsidRPr="002A3C39" w:rsidRDefault="000F09D1" w:rsidP="00F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</w:t>
      </w:r>
    </w:p>
    <w:p w:rsidR="004F3899" w:rsidRDefault="004F3899" w:rsidP="00F048D4">
      <w:pPr>
        <w:rPr>
          <w:rFonts w:ascii="Arial" w:hAnsi="Arial" w:cs="Arial"/>
          <w:sz w:val="22"/>
          <w:szCs w:val="22"/>
        </w:rPr>
      </w:pPr>
    </w:p>
    <w:p w:rsidR="004F3899" w:rsidRPr="002A3C39" w:rsidRDefault="004F3899" w:rsidP="00F048D4">
      <w:pPr>
        <w:rPr>
          <w:rFonts w:ascii="Arial" w:hAnsi="Arial" w:cs="Arial"/>
          <w:sz w:val="22"/>
          <w:szCs w:val="22"/>
        </w:rPr>
      </w:pPr>
    </w:p>
    <w:p w:rsidR="004F3899" w:rsidRPr="002A3C39" w:rsidRDefault="004F3899" w:rsidP="00F048D4">
      <w:pPr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>Annexes:</w:t>
      </w:r>
    </w:p>
    <w:p w:rsidR="004F3899" w:rsidRPr="00C84FD6" w:rsidRDefault="004F3899" w:rsidP="00F048D4">
      <w:pPr>
        <w:rPr>
          <w:rFonts w:ascii="Arial" w:hAnsi="Arial" w:cs="Arial"/>
          <w:sz w:val="22"/>
          <w:szCs w:val="22"/>
        </w:rPr>
      </w:pPr>
    </w:p>
    <w:p w:rsidR="00C06A6D" w:rsidRDefault="00C84FD6" w:rsidP="00F048D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06A6D">
        <w:rPr>
          <w:rFonts w:ascii="Arial" w:hAnsi="Arial" w:cs="Arial"/>
          <w:bCs/>
          <w:sz w:val="22"/>
          <w:szCs w:val="22"/>
        </w:rPr>
        <w:t>.</w:t>
      </w:r>
      <w:r w:rsidR="00C06A6D">
        <w:rPr>
          <w:rFonts w:ascii="Arial" w:hAnsi="Arial" w:cs="Arial"/>
          <w:bCs/>
          <w:sz w:val="22"/>
          <w:szCs w:val="22"/>
        </w:rPr>
        <w:tab/>
        <w:t>Risk Assessment</w:t>
      </w:r>
    </w:p>
    <w:p w:rsidR="00491A52" w:rsidRDefault="00491A52" w:rsidP="00F048D4">
      <w:pPr>
        <w:rPr>
          <w:rFonts w:ascii="Arial" w:hAnsi="Arial" w:cs="Arial"/>
          <w:bCs/>
          <w:sz w:val="22"/>
          <w:szCs w:val="22"/>
        </w:rPr>
      </w:pPr>
    </w:p>
    <w:p w:rsidR="00491A52" w:rsidRDefault="00491A52" w:rsidP="00F048D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Enclosures:</w:t>
      </w:r>
    </w:p>
    <w:p w:rsidR="00491A52" w:rsidRDefault="00491A52" w:rsidP="00F048D4">
      <w:pPr>
        <w:rPr>
          <w:rFonts w:ascii="Arial" w:hAnsi="Arial" w:cs="Arial"/>
          <w:bCs/>
          <w:sz w:val="22"/>
          <w:szCs w:val="22"/>
        </w:rPr>
      </w:pPr>
    </w:p>
    <w:p w:rsidR="00491A52" w:rsidRPr="00491A52" w:rsidRDefault="00491A52" w:rsidP="00491A5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WESSEX BIATHLON FESTIVAL FLYER</w:t>
      </w:r>
      <w:bookmarkStart w:id="0" w:name="_GoBack"/>
      <w:bookmarkEnd w:id="0"/>
    </w:p>
    <w:p w:rsidR="004F3899" w:rsidRPr="002A3C39" w:rsidRDefault="004F3899" w:rsidP="00F048D4">
      <w:pPr>
        <w:rPr>
          <w:rFonts w:ascii="Arial" w:hAnsi="Arial" w:cs="Arial"/>
          <w:sz w:val="22"/>
          <w:szCs w:val="22"/>
        </w:rPr>
      </w:pPr>
    </w:p>
    <w:p w:rsidR="004F3899" w:rsidRPr="002A3C39" w:rsidRDefault="004F3899" w:rsidP="00F048D4">
      <w:pPr>
        <w:rPr>
          <w:rFonts w:ascii="Arial" w:hAnsi="Arial" w:cs="Arial"/>
          <w:sz w:val="22"/>
          <w:szCs w:val="22"/>
        </w:rPr>
      </w:pPr>
      <w:r w:rsidRPr="002A3C39">
        <w:rPr>
          <w:rFonts w:ascii="Arial" w:hAnsi="Arial" w:cs="Arial"/>
          <w:sz w:val="22"/>
          <w:szCs w:val="22"/>
        </w:rPr>
        <w:t>Distribution:</w:t>
      </w:r>
    </w:p>
    <w:p w:rsidR="004F3899" w:rsidRPr="002A3C39" w:rsidRDefault="004F3899" w:rsidP="00F048D4">
      <w:pPr>
        <w:rPr>
          <w:rFonts w:ascii="Arial" w:hAnsi="Arial" w:cs="Arial"/>
          <w:sz w:val="22"/>
          <w:szCs w:val="22"/>
        </w:rPr>
      </w:pPr>
    </w:p>
    <w:p w:rsidR="004F389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AMS Unit 2ICs</w:t>
      </w:r>
    </w:p>
    <w:p w:rsidR="0067719A" w:rsidRDefault="00D1126A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DMG</w:t>
      </w:r>
      <w:r w:rsidR="004F3899">
        <w:rPr>
          <w:rFonts w:ascii="Arial" w:hAnsi="Arial" w:cs="Arial"/>
          <w:sz w:val="22"/>
          <w:szCs w:val="22"/>
          <w:u w:val="none"/>
          <w:lang w:val="fr-FR"/>
        </w:rPr>
        <w:t xml:space="preserve"> 2ICs</w:t>
      </w:r>
    </w:p>
    <w:p w:rsidR="0067719A" w:rsidRDefault="0067719A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DMRC</w:t>
      </w:r>
    </w:p>
    <w:p w:rsidR="0067719A" w:rsidRDefault="0067719A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RCDM</w:t>
      </w:r>
    </w:p>
    <w:p w:rsidR="0067719A" w:rsidRDefault="0067719A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 xml:space="preserve">OC AMS Recruiting  </w:t>
      </w:r>
    </w:p>
    <w:p w:rsidR="004F389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</w:p>
    <w:p w:rsidR="004F3899" w:rsidRPr="002A3C3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 w:rsidRPr="002A3C39">
        <w:rPr>
          <w:rFonts w:ascii="Arial" w:hAnsi="Arial" w:cs="Arial"/>
          <w:sz w:val="22"/>
          <w:szCs w:val="22"/>
          <w:u w:val="none"/>
        </w:rPr>
        <w:t>Copy To:</w:t>
      </w:r>
    </w:p>
    <w:p w:rsidR="004F3899" w:rsidRPr="002A3C3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</w:p>
    <w:p w:rsidR="004F389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Chairman AMS Winter Sports</w:t>
      </w:r>
    </w:p>
    <w:p w:rsidR="004F3899" w:rsidRDefault="004F3899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Chairman AMS Skiing</w:t>
      </w:r>
    </w:p>
    <w:p w:rsidR="00DB366F" w:rsidRDefault="00DB366F" w:rsidP="00DB366F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DCOS 2 Med X</w:t>
      </w:r>
    </w:p>
    <w:p w:rsidR="004F3899" w:rsidRDefault="004F3899" w:rsidP="0014606B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AMS Unit COs</w:t>
      </w:r>
    </w:p>
    <w:p w:rsidR="004F3899" w:rsidRDefault="00D1126A" w:rsidP="0014606B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  <w:lang w:val="fr-FR"/>
        </w:rPr>
      </w:pPr>
      <w:r>
        <w:rPr>
          <w:rFonts w:ascii="Arial" w:hAnsi="Arial" w:cs="Arial"/>
          <w:sz w:val="22"/>
          <w:szCs w:val="22"/>
          <w:u w:val="none"/>
          <w:lang w:val="fr-FR"/>
        </w:rPr>
        <w:t>DMG</w:t>
      </w:r>
      <w:r w:rsidR="004F3899">
        <w:rPr>
          <w:rFonts w:ascii="Arial" w:hAnsi="Arial" w:cs="Arial"/>
          <w:sz w:val="22"/>
          <w:szCs w:val="22"/>
          <w:u w:val="none"/>
          <w:lang w:val="fr-FR"/>
        </w:rPr>
        <w:t xml:space="preserve"> COs</w:t>
      </w:r>
    </w:p>
    <w:p w:rsidR="004F3899" w:rsidRDefault="002D6904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CO HQ AMS</w:t>
      </w:r>
    </w:p>
    <w:p w:rsidR="004F3899" w:rsidRDefault="002D6904" w:rsidP="00B04902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Adjt - HQ AMS</w:t>
      </w:r>
    </w:p>
    <w:p w:rsidR="00DB366F" w:rsidRDefault="002D6904" w:rsidP="0052381B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Adjt 203 Fd Hosp</w:t>
      </w:r>
    </w:p>
    <w:p w:rsidR="004F3899" w:rsidRPr="0052381B" w:rsidRDefault="00DB366F" w:rsidP="0052381B">
      <w:pPr>
        <w:pStyle w:val="Title"/>
        <w:tabs>
          <w:tab w:val="num" w:pos="540"/>
          <w:tab w:val="left" w:pos="567"/>
        </w:tabs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CRSM</w:t>
      </w:r>
      <w:r w:rsidR="004F3899" w:rsidRPr="0052381B">
        <w:rPr>
          <w:rFonts w:ascii="Arial" w:hAnsi="Arial" w:cs="Arial"/>
          <w:sz w:val="22"/>
          <w:szCs w:val="22"/>
          <w:u w:val="none"/>
        </w:rPr>
        <w:t xml:space="preserve"> </w:t>
      </w:r>
    </w:p>
    <w:sectPr w:rsidR="004F3899" w:rsidRPr="0052381B" w:rsidSect="002D69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4C" w:rsidRDefault="0041574C">
      <w:r>
        <w:separator/>
      </w:r>
    </w:p>
  </w:endnote>
  <w:endnote w:type="continuationSeparator" w:id="0">
    <w:p w:rsidR="0041574C" w:rsidRDefault="0041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Default="004F3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Pr="000932C7" w:rsidRDefault="004F3899" w:rsidP="007129C2">
    <w:pPr>
      <w:pStyle w:val="Footer"/>
      <w:jc w:val="center"/>
      <w:rPr>
        <w:rFonts w:ascii="Arial" w:hAnsi="Arial" w:cs="Arial"/>
        <w:sz w:val="22"/>
        <w:szCs w:val="22"/>
      </w:rPr>
    </w:pPr>
    <w:r w:rsidRPr="000932C7">
      <w:rPr>
        <w:rStyle w:val="PageNumber"/>
        <w:rFonts w:ascii="Arial" w:hAnsi="Arial" w:cs="Arial"/>
        <w:sz w:val="22"/>
        <w:szCs w:val="22"/>
      </w:rPr>
      <w:fldChar w:fldCharType="begin"/>
    </w:r>
    <w:r w:rsidRPr="000932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932C7">
      <w:rPr>
        <w:rStyle w:val="PageNumber"/>
        <w:rFonts w:ascii="Arial" w:hAnsi="Arial" w:cs="Arial"/>
        <w:sz w:val="22"/>
        <w:szCs w:val="22"/>
      </w:rPr>
      <w:fldChar w:fldCharType="separate"/>
    </w:r>
    <w:r w:rsidR="00491A52">
      <w:rPr>
        <w:rStyle w:val="PageNumber"/>
        <w:rFonts w:ascii="Arial" w:hAnsi="Arial" w:cs="Arial"/>
        <w:noProof/>
        <w:sz w:val="22"/>
        <w:szCs w:val="22"/>
      </w:rPr>
      <w:t>3</w:t>
    </w:r>
    <w:r w:rsidRPr="000932C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Default="004F3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4C" w:rsidRDefault="0041574C">
      <w:r>
        <w:separator/>
      </w:r>
    </w:p>
  </w:footnote>
  <w:footnote w:type="continuationSeparator" w:id="0">
    <w:p w:rsidR="0041574C" w:rsidRDefault="0041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Default="004F3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Default="004F3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9" w:rsidRDefault="004F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45A1F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14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1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288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360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5040"/>
        </w:tabs>
        <w:ind w:left="432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none"/>
      <w:pStyle w:val="Heading8"/>
      <w:lvlText w:val=""/>
      <w:lvlJc w:val="left"/>
      <w:pPr>
        <w:tabs>
          <w:tab w:val="num" w:pos="5760"/>
        </w:tabs>
        <w:ind w:left="5040"/>
      </w:pPr>
      <w:rPr>
        <w:rFonts w:ascii="Symbol" w:hAnsi="Symbol" w:cs="Times New Roman" w:hint="default"/>
      </w:rPr>
    </w:lvl>
    <w:lvl w:ilvl="8">
      <w:start w:val="1"/>
      <w:numFmt w:val="none"/>
      <w:pStyle w:val="Heading9"/>
      <w:lvlText w:val=""/>
      <w:lvlJc w:val="left"/>
      <w:pPr>
        <w:tabs>
          <w:tab w:val="num" w:pos="6480"/>
        </w:tabs>
        <w:ind w:left="5760"/>
      </w:pPr>
      <w:rPr>
        <w:rFonts w:ascii="Symbol" w:hAnsi="Symbol" w:cs="Times New Roman" w:hint="default"/>
      </w:rPr>
    </w:lvl>
  </w:abstractNum>
  <w:abstractNum w:abstractNumId="1" w15:restartNumberingAfterBreak="0">
    <w:nsid w:val="03E505A5"/>
    <w:multiLevelType w:val="multilevel"/>
    <w:tmpl w:val="C082D51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04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206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3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4" w15:restartNumberingAfterBreak="0">
    <w:nsid w:val="267C194F"/>
    <w:multiLevelType w:val="multilevel"/>
    <w:tmpl w:val="A552E7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tabs>
          <w:tab w:val="num" w:pos="3402"/>
        </w:tabs>
        <w:ind w:left="28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95C5B94"/>
    <w:multiLevelType w:val="multilevel"/>
    <w:tmpl w:val="DD0EF42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339B78E1"/>
    <w:multiLevelType w:val="hybridMultilevel"/>
    <w:tmpl w:val="8C9EF916"/>
    <w:lvl w:ilvl="0" w:tplc="856294B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8" w15:restartNumberingAfterBreak="0">
    <w:nsid w:val="398439BE"/>
    <w:multiLevelType w:val="multilevel"/>
    <w:tmpl w:val="A552E7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tabs>
          <w:tab w:val="num" w:pos="3402"/>
        </w:tabs>
        <w:ind w:left="28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3DEF45A5"/>
    <w:multiLevelType w:val="hybridMultilevel"/>
    <w:tmpl w:val="F6D4CA12"/>
    <w:lvl w:ilvl="0" w:tplc="F0963CE4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11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2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abstractNum w:abstractNumId="13" w15:restartNumberingAfterBreak="0">
    <w:nsid w:val="6B4D358C"/>
    <w:multiLevelType w:val="hybridMultilevel"/>
    <w:tmpl w:val="994A5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DA439D"/>
    <w:multiLevelType w:val="multilevel"/>
    <w:tmpl w:val="A552E7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tabs>
          <w:tab w:val="num" w:pos="3402"/>
        </w:tabs>
        <w:ind w:left="28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7DA73AE2"/>
    <w:multiLevelType w:val="multilevel"/>
    <w:tmpl w:val="A552E7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5">
      <w:start w:val="1"/>
      <w:numFmt w:val="lowerRoman"/>
      <w:lvlText w:val="(%6)"/>
      <w:lvlJc w:val="right"/>
      <w:pPr>
        <w:tabs>
          <w:tab w:val="num" w:pos="3402"/>
        </w:tabs>
        <w:ind w:left="28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20"/>
    <w:rsid w:val="000004FA"/>
    <w:rsid w:val="00002344"/>
    <w:rsid w:val="00014443"/>
    <w:rsid w:val="000224A8"/>
    <w:rsid w:val="0003282B"/>
    <w:rsid w:val="000351E1"/>
    <w:rsid w:val="00051B34"/>
    <w:rsid w:val="00052B55"/>
    <w:rsid w:val="00054C34"/>
    <w:rsid w:val="000569EC"/>
    <w:rsid w:val="00086112"/>
    <w:rsid w:val="00087310"/>
    <w:rsid w:val="000917E4"/>
    <w:rsid w:val="00092CEF"/>
    <w:rsid w:val="000932C7"/>
    <w:rsid w:val="000A5F29"/>
    <w:rsid w:val="000B5196"/>
    <w:rsid w:val="000C1DD3"/>
    <w:rsid w:val="000C295D"/>
    <w:rsid w:val="000C5192"/>
    <w:rsid w:val="000D6183"/>
    <w:rsid w:val="000D70F7"/>
    <w:rsid w:val="000E3AD6"/>
    <w:rsid w:val="000F09D1"/>
    <w:rsid w:val="000F3777"/>
    <w:rsid w:val="000F6E36"/>
    <w:rsid w:val="0011365D"/>
    <w:rsid w:val="0011470E"/>
    <w:rsid w:val="001231F9"/>
    <w:rsid w:val="0013560E"/>
    <w:rsid w:val="0014606B"/>
    <w:rsid w:val="00147D9A"/>
    <w:rsid w:val="00147E2D"/>
    <w:rsid w:val="00150354"/>
    <w:rsid w:val="00157D61"/>
    <w:rsid w:val="001614DF"/>
    <w:rsid w:val="00162E2A"/>
    <w:rsid w:val="0017539E"/>
    <w:rsid w:val="0018644E"/>
    <w:rsid w:val="001878E6"/>
    <w:rsid w:val="001A66B8"/>
    <w:rsid w:val="001B061C"/>
    <w:rsid w:val="001B5FB8"/>
    <w:rsid w:val="001C0DA4"/>
    <w:rsid w:val="001D713F"/>
    <w:rsid w:val="001E27B3"/>
    <w:rsid w:val="001E2AE1"/>
    <w:rsid w:val="001E5259"/>
    <w:rsid w:val="00200940"/>
    <w:rsid w:val="002018EC"/>
    <w:rsid w:val="002072F8"/>
    <w:rsid w:val="0021199B"/>
    <w:rsid w:val="002241BF"/>
    <w:rsid w:val="00237E8F"/>
    <w:rsid w:val="00241285"/>
    <w:rsid w:val="002433C1"/>
    <w:rsid w:val="0025144F"/>
    <w:rsid w:val="00254FB9"/>
    <w:rsid w:val="00256AC4"/>
    <w:rsid w:val="002631E3"/>
    <w:rsid w:val="00272237"/>
    <w:rsid w:val="002852AC"/>
    <w:rsid w:val="00286DFC"/>
    <w:rsid w:val="002900E8"/>
    <w:rsid w:val="00290A63"/>
    <w:rsid w:val="002A3C39"/>
    <w:rsid w:val="002A786D"/>
    <w:rsid w:val="002B5A79"/>
    <w:rsid w:val="002B6903"/>
    <w:rsid w:val="002C1DA5"/>
    <w:rsid w:val="002C3A48"/>
    <w:rsid w:val="002D05A9"/>
    <w:rsid w:val="002D0FE4"/>
    <w:rsid w:val="002D4DA8"/>
    <w:rsid w:val="002D6904"/>
    <w:rsid w:val="002D6DEA"/>
    <w:rsid w:val="002F310C"/>
    <w:rsid w:val="002F5529"/>
    <w:rsid w:val="002F7F6A"/>
    <w:rsid w:val="00302B11"/>
    <w:rsid w:val="003050A5"/>
    <w:rsid w:val="00311A4D"/>
    <w:rsid w:val="00313D67"/>
    <w:rsid w:val="00316380"/>
    <w:rsid w:val="00323526"/>
    <w:rsid w:val="00326F98"/>
    <w:rsid w:val="003325AA"/>
    <w:rsid w:val="00333426"/>
    <w:rsid w:val="00334F11"/>
    <w:rsid w:val="003373F1"/>
    <w:rsid w:val="00342A40"/>
    <w:rsid w:val="00350036"/>
    <w:rsid w:val="00372EC3"/>
    <w:rsid w:val="00377457"/>
    <w:rsid w:val="00390095"/>
    <w:rsid w:val="00390DB3"/>
    <w:rsid w:val="00393CD3"/>
    <w:rsid w:val="003955F8"/>
    <w:rsid w:val="003A2EB5"/>
    <w:rsid w:val="003A61A6"/>
    <w:rsid w:val="003B096D"/>
    <w:rsid w:val="003B71A0"/>
    <w:rsid w:val="003C0142"/>
    <w:rsid w:val="003C4D25"/>
    <w:rsid w:val="003D3D6A"/>
    <w:rsid w:val="003D5E1E"/>
    <w:rsid w:val="003E023C"/>
    <w:rsid w:val="003E281F"/>
    <w:rsid w:val="003E4AAD"/>
    <w:rsid w:val="003E57B6"/>
    <w:rsid w:val="003E7420"/>
    <w:rsid w:val="003F778F"/>
    <w:rsid w:val="003F7B34"/>
    <w:rsid w:val="00401710"/>
    <w:rsid w:val="00403468"/>
    <w:rsid w:val="0040359C"/>
    <w:rsid w:val="00405FB8"/>
    <w:rsid w:val="004114D8"/>
    <w:rsid w:val="00413B48"/>
    <w:rsid w:val="00414293"/>
    <w:rsid w:val="0041574C"/>
    <w:rsid w:val="00416364"/>
    <w:rsid w:val="00420C53"/>
    <w:rsid w:val="004251B2"/>
    <w:rsid w:val="00441A20"/>
    <w:rsid w:val="004425DA"/>
    <w:rsid w:val="004602FB"/>
    <w:rsid w:val="00461E71"/>
    <w:rsid w:val="00462C03"/>
    <w:rsid w:val="0046543B"/>
    <w:rsid w:val="00473B6F"/>
    <w:rsid w:val="00482250"/>
    <w:rsid w:val="00491A52"/>
    <w:rsid w:val="004938CD"/>
    <w:rsid w:val="00494044"/>
    <w:rsid w:val="00494ABF"/>
    <w:rsid w:val="00496285"/>
    <w:rsid w:val="004B227E"/>
    <w:rsid w:val="004B2763"/>
    <w:rsid w:val="004B48D5"/>
    <w:rsid w:val="004C04D6"/>
    <w:rsid w:val="004C07DD"/>
    <w:rsid w:val="004C2D6D"/>
    <w:rsid w:val="004C5E48"/>
    <w:rsid w:val="004F3899"/>
    <w:rsid w:val="004F496C"/>
    <w:rsid w:val="005014F3"/>
    <w:rsid w:val="00501705"/>
    <w:rsid w:val="005140FD"/>
    <w:rsid w:val="0052381B"/>
    <w:rsid w:val="005255D6"/>
    <w:rsid w:val="005267E2"/>
    <w:rsid w:val="00530CA5"/>
    <w:rsid w:val="0054134C"/>
    <w:rsid w:val="00542CC0"/>
    <w:rsid w:val="0054528B"/>
    <w:rsid w:val="00545CDF"/>
    <w:rsid w:val="005502C0"/>
    <w:rsid w:val="00552847"/>
    <w:rsid w:val="005559B3"/>
    <w:rsid w:val="0055624D"/>
    <w:rsid w:val="00565A15"/>
    <w:rsid w:val="0056624A"/>
    <w:rsid w:val="005662BD"/>
    <w:rsid w:val="00593400"/>
    <w:rsid w:val="005955D8"/>
    <w:rsid w:val="005978DB"/>
    <w:rsid w:val="005B6625"/>
    <w:rsid w:val="005B74E4"/>
    <w:rsid w:val="005D223D"/>
    <w:rsid w:val="005D2DF8"/>
    <w:rsid w:val="005E2EEB"/>
    <w:rsid w:val="005F4B24"/>
    <w:rsid w:val="005F4FB9"/>
    <w:rsid w:val="005F613E"/>
    <w:rsid w:val="00600D45"/>
    <w:rsid w:val="006017E6"/>
    <w:rsid w:val="006048CA"/>
    <w:rsid w:val="00621349"/>
    <w:rsid w:val="00631D46"/>
    <w:rsid w:val="00651A44"/>
    <w:rsid w:val="00651B59"/>
    <w:rsid w:val="00660D96"/>
    <w:rsid w:val="00672ED2"/>
    <w:rsid w:val="0067719A"/>
    <w:rsid w:val="00677DBA"/>
    <w:rsid w:val="006A7F34"/>
    <w:rsid w:val="006B3840"/>
    <w:rsid w:val="006C2ACF"/>
    <w:rsid w:val="006C685D"/>
    <w:rsid w:val="006D5296"/>
    <w:rsid w:val="006E36EA"/>
    <w:rsid w:val="006F0DFD"/>
    <w:rsid w:val="006F1A7E"/>
    <w:rsid w:val="006F5180"/>
    <w:rsid w:val="00707AFB"/>
    <w:rsid w:val="007129C2"/>
    <w:rsid w:val="00713286"/>
    <w:rsid w:val="00713984"/>
    <w:rsid w:val="00714DB6"/>
    <w:rsid w:val="00716EC0"/>
    <w:rsid w:val="007220AB"/>
    <w:rsid w:val="00726D09"/>
    <w:rsid w:val="00733894"/>
    <w:rsid w:val="00734EE3"/>
    <w:rsid w:val="00740BF5"/>
    <w:rsid w:val="00747BE8"/>
    <w:rsid w:val="007509A6"/>
    <w:rsid w:val="00750A4C"/>
    <w:rsid w:val="00760A88"/>
    <w:rsid w:val="007668B0"/>
    <w:rsid w:val="0076791C"/>
    <w:rsid w:val="00777F6E"/>
    <w:rsid w:val="00786524"/>
    <w:rsid w:val="007910DF"/>
    <w:rsid w:val="007956C2"/>
    <w:rsid w:val="00796690"/>
    <w:rsid w:val="007A5120"/>
    <w:rsid w:val="007A6692"/>
    <w:rsid w:val="007B2A4C"/>
    <w:rsid w:val="007B3CFC"/>
    <w:rsid w:val="007C122E"/>
    <w:rsid w:val="007C6396"/>
    <w:rsid w:val="007C74A6"/>
    <w:rsid w:val="007D179D"/>
    <w:rsid w:val="007E440D"/>
    <w:rsid w:val="007E46AA"/>
    <w:rsid w:val="007E4A25"/>
    <w:rsid w:val="007E4D27"/>
    <w:rsid w:val="007F2D1A"/>
    <w:rsid w:val="00805838"/>
    <w:rsid w:val="00810494"/>
    <w:rsid w:val="00815C9F"/>
    <w:rsid w:val="00820B9F"/>
    <w:rsid w:val="00823943"/>
    <w:rsid w:val="00826C82"/>
    <w:rsid w:val="00831618"/>
    <w:rsid w:val="008347BD"/>
    <w:rsid w:val="0084558D"/>
    <w:rsid w:val="00845D3B"/>
    <w:rsid w:val="008468D7"/>
    <w:rsid w:val="00867308"/>
    <w:rsid w:val="008722D5"/>
    <w:rsid w:val="00872674"/>
    <w:rsid w:val="00873572"/>
    <w:rsid w:val="008838E8"/>
    <w:rsid w:val="00884592"/>
    <w:rsid w:val="008855B6"/>
    <w:rsid w:val="008927BF"/>
    <w:rsid w:val="00893FE5"/>
    <w:rsid w:val="008967CD"/>
    <w:rsid w:val="00897900"/>
    <w:rsid w:val="008A00A8"/>
    <w:rsid w:val="008A5D22"/>
    <w:rsid w:val="008A6919"/>
    <w:rsid w:val="008B114A"/>
    <w:rsid w:val="008C0E61"/>
    <w:rsid w:val="008D056E"/>
    <w:rsid w:val="008D2A16"/>
    <w:rsid w:val="008D5412"/>
    <w:rsid w:val="008D633F"/>
    <w:rsid w:val="008D7331"/>
    <w:rsid w:val="008E634D"/>
    <w:rsid w:val="0090014E"/>
    <w:rsid w:val="00906431"/>
    <w:rsid w:val="009145B1"/>
    <w:rsid w:val="00917FD1"/>
    <w:rsid w:val="00923FBC"/>
    <w:rsid w:val="0092407D"/>
    <w:rsid w:val="00925805"/>
    <w:rsid w:val="00935CF4"/>
    <w:rsid w:val="0094627B"/>
    <w:rsid w:val="009467A9"/>
    <w:rsid w:val="00946B85"/>
    <w:rsid w:val="00950162"/>
    <w:rsid w:val="00954F3D"/>
    <w:rsid w:val="0096104B"/>
    <w:rsid w:val="00962369"/>
    <w:rsid w:val="00962E04"/>
    <w:rsid w:val="00966057"/>
    <w:rsid w:val="00967F10"/>
    <w:rsid w:val="00982A52"/>
    <w:rsid w:val="009830FC"/>
    <w:rsid w:val="0099129D"/>
    <w:rsid w:val="009931E5"/>
    <w:rsid w:val="009A284B"/>
    <w:rsid w:val="009B3ADF"/>
    <w:rsid w:val="009D0622"/>
    <w:rsid w:val="009E38A9"/>
    <w:rsid w:val="009E719F"/>
    <w:rsid w:val="009F00BE"/>
    <w:rsid w:val="009F0B2D"/>
    <w:rsid w:val="00A00337"/>
    <w:rsid w:val="00A010CD"/>
    <w:rsid w:val="00A15AE0"/>
    <w:rsid w:val="00A15F1D"/>
    <w:rsid w:val="00A20617"/>
    <w:rsid w:val="00A2648B"/>
    <w:rsid w:val="00A265CB"/>
    <w:rsid w:val="00A341B0"/>
    <w:rsid w:val="00A36E27"/>
    <w:rsid w:val="00A42FA1"/>
    <w:rsid w:val="00A4360E"/>
    <w:rsid w:val="00A46687"/>
    <w:rsid w:val="00A55201"/>
    <w:rsid w:val="00A5546F"/>
    <w:rsid w:val="00A63AE8"/>
    <w:rsid w:val="00A6488A"/>
    <w:rsid w:val="00A718FA"/>
    <w:rsid w:val="00A72B11"/>
    <w:rsid w:val="00A809B9"/>
    <w:rsid w:val="00A872DA"/>
    <w:rsid w:val="00A920D5"/>
    <w:rsid w:val="00A94DD5"/>
    <w:rsid w:val="00AA5BE6"/>
    <w:rsid w:val="00AC1AE8"/>
    <w:rsid w:val="00AC2153"/>
    <w:rsid w:val="00AC3F17"/>
    <w:rsid w:val="00AC5880"/>
    <w:rsid w:val="00AD7E8C"/>
    <w:rsid w:val="00AE3E6C"/>
    <w:rsid w:val="00AE6A7C"/>
    <w:rsid w:val="00AE7A72"/>
    <w:rsid w:val="00B02FC6"/>
    <w:rsid w:val="00B044A2"/>
    <w:rsid w:val="00B04902"/>
    <w:rsid w:val="00B1054D"/>
    <w:rsid w:val="00B16B80"/>
    <w:rsid w:val="00B22F51"/>
    <w:rsid w:val="00B266A4"/>
    <w:rsid w:val="00B4152B"/>
    <w:rsid w:val="00B472F4"/>
    <w:rsid w:val="00B506EB"/>
    <w:rsid w:val="00B53DFD"/>
    <w:rsid w:val="00B56F5A"/>
    <w:rsid w:val="00B57F6E"/>
    <w:rsid w:val="00B607CE"/>
    <w:rsid w:val="00B61A03"/>
    <w:rsid w:val="00B92087"/>
    <w:rsid w:val="00B9493A"/>
    <w:rsid w:val="00BC203C"/>
    <w:rsid w:val="00BD194A"/>
    <w:rsid w:val="00BD2547"/>
    <w:rsid w:val="00BD6D48"/>
    <w:rsid w:val="00BE2FD7"/>
    <w:rsid w:val="00BF03C3"/>
    <w:rsid w:val="00BF0D71"/>
    <w:rsid w:val="00BF3A7C"/>
    <w:rsid w:val="00BF7E6A"/>
    <w:rsid w:val="00C00F08"/>
    <w:rsid w:val="00C06A6D"/>
    <w:rsid w:val="00C137B9"/>
    <w:rsid w:val="00C23C77"/>
    <w:rsid w:val="00C26248"/>
    <w:rsid w:val="00C342D1"/>
    <w:rsid w:val="00C3434D"/>
    <w:rsid w:val="00C40C00"/>
    <w:rsid w:val="00C561A8"/>
    <w:rsid w:val="00C578A2"/>
    <w:rsid w:val="00C6335E"/>
    <w:rsid w:val="00C71C4C"/>
    <w:rsid w:val="00C73648"/>
    <w:rsid w:val="00C7624B"/>
    <w:rsid w:val="00C84FD6"/>
    <w:rsid w:val="00C923F5"/>
    <w:rsid w:val="00CB035F"/>
    <w:rsid w:val="00CC5DA1"/>
    <w:rsid w:val="00CE31D9"/>
    <w:rsid w:val="00CE5A35"/>
    <w:rsid w:val="00CF2972"/>
    <w:rsid w:val="00CF6F83"/>
    <w:rsid w:val="00CF75C1"/>
    <w:rsid w:val="00D0113D"/>
    <w:rsid w:val="00D1126A"/>
    <w:rsid w:val="00D14E9A"/>
    <w:rsid w:val="00D2536B"/>
    <w:rsid w:val="00D304E1"/>
    <w:rsid w:val="00D33228"/>
    <w:rsid w:val="00D34BBD"/>
    <w:rsid w:val="00D353E5"/>
    <w:rsid w:val="00D4453A"/>
    <w:rsid w:val="00D55557"/>
    <w:rsid w:val="00D559D5"/>
    <w:rsid w:val="00D56966"/>
    <w:rsid w:val="00D6352A"/>
    <w:rsid w:val="00D65E76"/>
    <w:rsid w:val="00D704AE"/>
    <w:rsid w:val="00D705E1"/>
    <w:rsid w:val="00D72710"/>
    <w:rsid w:val="00D759EC"/>
    <w:rsid w:val="00D82BA5"/>
    <w:rsid w:val="00D83BAC"/>
    <w:rsid w:val="00D851DC"/>
    <w:rsid w:val="00D96FC0"/>
    <w:rsid w:val="00DB0DE7"/>
    <w:rsid w:val="00DB1A10"/>
    <w:rsid w:val="00DB26AD"/>
    <w:rsid w:val="00DB366F"/>
    <w:rsid w:val="00DB3BCB"/>
    <w:rsid w:val="00DB49D6"/>
    <w:rsid w:val="00DB5B2D"/>
    <w:rsid w:val="00DC2DCA"/>
    <w:rsid w:val="00DC2DCC"/>
    <w:rsid w:val="00DC58B2"/>
    <w:rsid w:val="00DC7E74"/>
    <w:rsid w:val="00DD2C11"/>
    <w:rsid w:val="00DE0354"/>
    <w:rsid w:val="00DE05BC"/>
    <w:rsid w:val="00DE49BA"/>
    <w:rsid w:val="00DF0E10"/>
    <w:rsid w:val="00DF182F"/>
    <w:rsid w:val="00DF736D"/>
    <w:rsid w:val="00E0101E"/>
    <w:rsid w:val="00E03500"/>
    <w:rsid w:val="00E1199F"/>
    <w:rsid w:val="00E22D48"/>
    <w:rsid w:val="00E234C2"/>
    <w:rsid w:val="00E2686C"/>
    <w:rsid w:val="00E34F81"/>
    <w:rsid w:val="00E43A63"/>
    <w:rsid w:val="00E4401A"/>
    <w:rsid w:val="00E4648F"/>
    <w:rsid w:val="00E524CC"/>
    <w:rsid w:val="00E627CF"/>
    <w:rsid w:val="00E73A01"/>
    <w:rsid w:val="00E8496A"/>
    <w:rsid w:val="00E85AAE"/>
    <w:rsid w:val="00E85C9E"/>
    <w:rsid w:val="00E906DA"/>
    <w:rsid w:val="00EA22B3"/>
    <w:rsid w:val="00EA3934"/>
    <w:rsid w:val="00EB462C"/>
    <w:rsid w:val="00EB4CEA"/>
    <w:rsid w:val="00EB5D3A"/>
    <w:rsid w:val="00EC152C"/>
    <w:rsid w:val="00ED18F3"/>
    <w:rsid w:val="00ED582F"/>
    <w:rsid w:val="00ED6576"/>
    <w:rsid w:val="00ED7F91"/>
    <w:rsid w:val="00EE48F7"/>
    <w:rsid w:val="00EE5D02"/>
    <w:rsid w:val="00EF2A86"/>
    <w:rsid w:val="00F020E0"/>
    <w:rsid w:val="00F048D4"/>
    <w:rsid w:val="00F07DD9"/>
    <w:rsid w:val="00F12CE1"/>
    <w:rsid w:val="00F24620"/>
    <w:rsid w:val="00F25981"/>
    <w:rsid w:val="00F353D9"/>
    <w:rsid w:val="00F37813"/>
    <w:rsid w:val="00F408CA"/>
    <w:rsid w:val="00F40CDE"/>
    <w:rsid w:val="00F4229C"/>
    <w:rsid w:val="00F425DB"/>
    <w:rsid w:val="00F55D0A"/>
    <w:rsid w:val="00F604D6"/>
    <w:rsid w:val="00F63721"/>
    <w:rsid w:val="00F63D6B"/>
    <w:rsid w:val="00F64C6D"/>
    <w:rsid w:val="00F7268A"/>
    <w:rsid w:val="00F83280"/>
    <w:rsid w:val="00F8724F"/>
    <w:rsid w:val="00F87E03"/>
    <w:rsid w:val="00F9097F"/>
    <w:rsid w:val="00F9309D"/>
    <w:rsid w:val="00F94FE5"/>
    <w:rsid w:val="00F965B2"/>
    <w:rsid w:val="00FA463E"/>
    <w:rsid w:val="00FA4E7D"/>
    <w:rsid w:val="00FB2989"/>
    <w:rsid w:val="00FB464A"/>
    <w:rsid w:val="00FB71F1"/>
    <w:rsid w:val="00FD15B8"/>
    <w:rsid w:val="00FD6E0E"/>
    <w:rsid w:val="00FE0AD2"/>
    <w:rsid w:val="00FE464D"/>
    <w:rsid w:val="00FF2BAA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BB470"/>
  <w15:docId w15:val="{6692B11E-A298-49C5-8FEF-434F9487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86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B6625"/>
    <w:pPr>
      <w:tabs>
        <w:tab w:val="left" w:pos="720"/>
      </w:tabs>
      <w:spacing w:after="240"/>
      <w:outlineLvl w:val="0"/>
    </w:pPr>
    <w:rPr>
      <w:kern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w sub-sub-para"/>
    <w:basedOn w:val="Normal"/>
    <w:next w:val="Normal"/>
    <w:link w:val="Heading3Char"/>
    <w:uiPriority w:val="99"/>
    <w:qFormat/>
    <w:rsid w:val="0000234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kern w:val="22"/>
      <w:sz w:val="26"/>
      <w:szCs w:val="20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B6625"/>
    <w:pPr>
      <w:numPr>
        <w:ilvl w:val="3"/>
        <w:numId w:val="1"/>
      </w:numPr>
      <w:spacing w:after="240"/>
      <w:outlineLvl w:val="3"/>
    </w:pPr>
    <w:rPr>
      <w:szCs w:val="20"/>
    </w:rPr>
  </w:style>
  <w:style w:type="paragraph" w:styleId="Heading5">
    <w:name w:val="heading 5"/>
    <w:basedOn w:val="Normal"/>
    <w:link w:val="Heading5Char"/>
    <w:uiPriority w:val="99"/>
    <w:qFormat/>
    <w:rsid w:val="005B6625"/>
    <w:pPr>
      <w:numPr>
        <w:ilvl w:val="4"/>
        <w:numId w:val="1"/>
      </w:numPr>
      <w:spacing w:after="240"/>
      <w:outlineLvl w:val="4"/>
    </w:pPr>
    <w:rPr>
      <w:szCs w:val="20"/>
    </w:rPr>
  </w:style>
  <w:style w:type="paragraph" w:styleId="Heading6">
    <w:name w:val="heading 6"/>
    <w:basedOn w:val="Normal"/>
    <w:link w:val="Heading6Char"/>
    <w:uiPriority w:val="99"/>
    <w:qFormat/>
    <w:rsid w:val="005B6625"/>
    <w:pPr>
      <w:numPr>
        <w:ilvl w:val="5"/>
        <w:numId w:val="1"/>
      </w:numPr>
      <w:spacing w:after="240"/>
      <w:outlineLvl w:val="5"/>
    </w:pPr>
    <w:rPr>
      <w:szCs w:val="20"/>
    </w:rPr>
  </w:style>
  <w:style w:type="paragraph" w:styleId="Heading7">
    <w:name w:val="heading 7"/>
    <w:basedOn w:val="Normal"/>
    <w:link w:val="Heading7Char"/>
    <w:uiPriority w:val="99"/>
    <w:qFormat/>
    <w:rsid w:val="005B6625"/>
    <w:pPr>
      <w:numPr>
        <w:ilvl w:val="6"/>
        <w:numId w:val="1"/>
      </w:numPr>
      <w:spacing w:after="240"/>
      <w:outlineLvl w:val="6"/>
    </w:pPr>
    <w:rPr>
      <w:szCs w:val="20"/>
    </w:rPr>
  </w:style>
  <w:style w:type="paragraph" w:styleId="Heading8">
    <w:name w:val="heading 8"/>
    <w:basedOn w:val="Normal"/>
    <w:link w:val="Heading8Char"/>
    <w:uiPriority w:val="99"/>
    <w:qFormat/>
    <w:rsid w:val="005B6625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uiPriority w:val="99"/>
    <w:qFormat/>
    <w:rsid w:val="005B6625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9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69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sw sub-sub-para Char"/>
    <w:basedOn w:val="DefaultParagraphFont"/>
    <w:link w:val="Heading3"/>
    <w:uiPriority w:val="99"/>
    <w:semiHidden/>
    <w:locked/>
    <w:rsid w:val="000569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69EC"/>
    <w:rPr>
      <w:rFonts w:cs="Times New Roman"/>
      <w:sz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rsid w:val="006B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9EC"/>
    <w:rPr>
      <w:rFonts w:cs="Times New Roman"/>
      <w:sz w:val="2"/>
    </w:rPr>
  </w:style>
  <w:style w:type="table" w:styleId="TableGrid">
    <w:name w:val="Table Grid"/>
    <w:basedOn w:val="TableNormal"/>
    <w:uiPriority w:val="99"/>
    <w:rsid w:val="00441A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B3840"/>
    <w:rPr>
      <w:rFonts w:cs="Times New Roman"/>
      <w:color w:val="0000FF"/>
      <w:u w:val="single"/>
    </w:rPr>
  </w:style>
  <w:style w:type="paragraph" w:styleId="TOAHeading">
    <w:name w:val="toa heading"/>
    <w:basedOn w:val="Normal"/>
    <w:next w:val="Normal"/>
    <w:uiPriority w:val="99"/>
    <w:semiHidden/>
    <w:rsid w:val="005B6625"/>
    <w:pPr>
      <w:tabs>
        <w:tab w:val="left" w:pos="9000"/>
        <w:tab w:val="right" w:pos="9360"/>
      </w:tabs>
      <w:suppressAutoHyphens/>
    </w:pPr>
    <w:rPr>
      <w:szCs w:val="20"/>
    </w:rPr>
  </w:style>
  <w:style w:type="paragraph" w:customStyle="1" w:styleId="ClassHeader">
    <w:name w:val="ClassHeader"/>
    <w:basedOn w:val="Header"/>
    <w:uiPriority w:val="99"/>
    <w:rsid w:val="005B6625"/>
    <w:pPr>
      <w:jc w:val="center"/>
    </w:pPr>
    <w:rPr>
      <w:b/>
    </w:rPr>
  </w:style>
  <w:style w:type="paragraph" w:styleId="Header">
    <w:name w:val="header"/>
    <w:basedOn w:val="Normal"/>
    <w:link w:val="HeaderChar"/>
    <w:rsid w:val="005B6625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0569EC"/>
    <w:rPr>
      <w:rFonts w:cs="Times New Roman"/>
      <w:sz w:val="24"/>
      <w:szCs w:val="24"/>
    </w:rPr>
  </w:style>
  <w:style w:type="paragraph" w:customStyle="1" w:styleId="JSPGroupHeading">
    <w:name w:val="JSP Group Heading"/>
    <w:basedOn w:val="Normal"/>
    <w:next w:val="Heading1"/>
    <w:uiPriority w:val="99"/>
    <w:rsid w:val="005B6625"/>
    <w:pPr>
      <w:keepNext/>
      <w:spacing w:after="240"/>
    </w:pPr>
    <w:rPr>
      <w:caps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DB5B2D"/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69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2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9E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C215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E49BA"/>
    <w:pPr>
      <w:jc w:val="center"/>
    </w:pPr>
    <w:rPr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569EC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B57F6E"/>
    <w:rPr>
      <w:rFonts w:cs="Times New Roman"/>
      <w:color w:val="606420"/>
      <w:u w:val="single"/>
    </w:rPr>
  </w:style>
  <w:style w:type="character" w:customStyle="1" w:styleId="AdditionalMarking">
    <w:name w:val="Additional Marking"/>
    <w:basedOn w:val="DefaultParagraphFont"/>
    <w:uiPriority w:val="99"/>
    <w:rsid w:val="00002344"/>
    <w:rPr>
      <w:rFonts w:cs="Times New Roman"/>
      <w:b/>
      <w:caps/>
    </w:rPr>
  </w:style>
  <w:style w:type="paragraph" w:customStyle="1" w:styleId="AddressBlock">
    <w:name w:val="Address Block"/>
    <w:basedOn w:val="Normal"/>
    <w:uiPriority w:val="99"/>
    <w:rsid w:val="000023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0"/>
      <w:szCs w:val="20"/>
      <w:lang w:eastAsia="en-US"/>
    </w:rPr>
  </w:style>
  <w:style w:type="paragraph" w:customStyle="1" w:styleId="DWListAlphabetical">
    <w:name w:val="DW List Alphabetical"/>
    <w:basedOn w:val="DWNormal"/>
    <w:uiPriority w:val="99"/>
    <w:rsid w:val="00002344"/>
    <w:pPr>
      <w:numPr>
        <w:numId w:val="7"/>
      </w:numPr>
    </w:pPr>
  </w:style>
  <w:style w:type="paragraph" w:customStyle="1" w:styleId="DWNormal">
    <w:name w:val="DW Normal"/>
    <w:basedOn w:val="Normal"/>
    <w:uiPriority w:val="99"/>
    <w:rsid w:val="000023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szCs w:val="20"/>
      <w:lang w:eastAsia="en-US"/>
    </w:rPr>
  </w:style>
  <w:style w:type="paragraph" w:customStyle="1" w:styleId="DWAnnex">
    <w:name w:val="DW Annex"/>
    <w:basedOn w:val="DWNormal"/>
    <w:uiPriority w:val="99"/>
    <w:rsid w:val="00002344"/>
    <w:rPr>
      <w:b/>
      <w:caps/>
    </w:rPr>
  </w:style>
  <w:style w:type="paragraph" w:customStyle="1" w:styleId="Appointment">
    <w:name w:val="Appointment"/>
    <w:basedOn w:val="DWNormal"/>
    <w:next w:val="DWNormal"/>
    <w:uiPriority w:val="99"/>
    <w:rsid w:val="00002344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rsid w:val="00002344"/>
    <w:pPr>
      <w:spacing w:before="1160"/>
    </w:pPr>
    <w:rPr>
      <w:i/>
    </w:rPr>
  </w:style>
  <w:style w:type="character" w:customStyle="1" w:styleId="DWFlag">
    <w:name w:val="DW Flag"/>
    <w:basedOn w:val="DefaultParagraphFont"/>
    <w:uiPriority w:val="99"/>
    <w:rsid w:val="00002344"/>
    <w:rPr>
      <w:rFonts w:cs="Times New Roman"/>
      <w:b/>
    </w:rPr>
  </w:style>
  <w:style w:type="character" w:customStyle="1" w:styleId="FooterCaption">
    <w:name w:val="Footer Caption"/>
    <w:basedOn w:val="DefaultParagraphFont"/>
    <w:uiPriority w:val="99"/>
    <w:rsid w:val="00002344"/>
    <w:rPr>
      <w:rFonts w:cs="Times New Roman"/>
      <w:sz w:val="12"/>
    </w:rPr>
  </w:style>
  <w:style w:type="paragraph" w:styleId="FootnoteText">
    <w:name w:val="footnote text"/>
    <w:basedOn w:val="DWNormal"/>
    <w:link w:val="FootnoteTextChar"/>
    <w:uiPriority w:val="99"/>
    <w:semiHidden/>
    <w:rsid w:val="00002344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69EC"/>
    <w:rPr>
      <w:rFonts w:cs="Times New Roman"/>
      <w:sz w:val="20"/>
      <w:szCs w:val="20"/>
    </w:rPr>
  </w:style>
  <w:style w:type="paragraph" w:customStyle="1" w:styleId="DWHdgGroup">
    <w:name w:val="DW Hdg Group"/>
    <w:basedOn w:val="DWNormal"/>
    <w:next w:val="DWPara"/>
    <w:uiPriority w:val="99"/>
    <w:rsid w:val="00002344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rsid w:val="00002344"/>
    <w:pPr>
      <w:spacing w:after="220"/>
    </w:pPr>
  </w:style>
  <w:style w:type="character" w:customStyle="1" w:styleId="HeaderCaption">
    <w:name w:val="Header Caption"/>
    <w:basedOn w:val="DefaultParagraphFont"/>
    <w:uiPriority w:val="99"/>
    <w:rsid w:val="00002344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rsid w:val="00002344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uiPriority w:val="99"/>
    <w:rsid w:val="00002344"/>
    <w:pPr>
      <w:jc w:val="center"/>
    </w:pPr>
  </w:style>
  <w:style w:type="character" w:customStyle="1" w:styleId="MarginalNote">
    <w:name w:val="Marginal Note"/>
    <w:basedOn w:val="DefaultParagraphFont"/>
    <w:uiPriority w:val="99"/>
    <w:rsid w:val="00002344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uiPriority w:val="99"/>
    <w:rsid w:val="00002344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rsid w:val="00002344"/>
    <w:pPr>
      <w:numPr>
        <w:numId w:val="5"/>
      </w:numPr>
    </w:pPr>
  </w:style>
  <w:style w:type="paragraph" w:customStyle="1" w:styleId="Originator">
    <w:name w:val="Originator"/>
    <w:basedOn w:val="DWNormal"/>
    <w:next w:val="Normal"/>
    <w:uiPriority w:val="99"/>
    <w:rsid w:val="00002344"/>
    <w:pPr>
      <w:spacing w:after="220"/>
    </w:pPr>
  </w:style>
  <w:style w:type="character" w:customStyle="1" w:styleId="DWHdgPara">
    <w:name w:val="DW Hdg Para"/>
    <w:basedOn w:val="DefaultParagraphFont"/>
    <w:uiPriority w:val="99"/>
    <w:rsid w:val="00002344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rsid w:val="00002344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rsid w:val="00002344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rsid w:val="00002344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rsid w:val="00002344"/>
    <w:rPr>
      <w:rFonts w:cs="Times New Roman"/>
      <w:u w:val="single"/>
    </w:rPr>
  </w:style>
  <w:style w:type="paragraph" w:customStyle="1" w:styleId="DWTable">
    <w:name w:val="DW Table"/>
    <w:basedOn w:val="DWNormal"/>
    <w:uiPriority w:val="99"/>
    <w:rsid w:val="00002344"/>
    <w:rPr>
      <w:sz w:val="20"/>
    </w:rPr>
  </w:style>
  <w:style w:type="paragraph" w:customStyle="1" w:styleId="TableBox">
    <w:name w:val="Table Box"/>
    <w:basedOn w:val="DWTable"/>
    <w:next w:val="DWPara"/>
    <w:uiPriority w:val="99"/>
    <w:rsid w:val="00002344"/>
  </w:style>
  <w:style w:type="paragraph" w:customStyle="1" w:styleId="DWTablePara">
    <w:name w:val="DW Table Para"/>
    <w:basedOn w:val="DWTable"/>
    <w:uiPriority w:val="99"/>
    <w:rsid w:val="00002344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uiPriority w:val="99"/>
    <w:rsid w:val="00002344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uiPriority w:val="99"/>
    <w:rsid w:val="00002344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rsid w:val="0000234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18"/>
      <w:szCs w:val="20"/>
      <w:lang w:eastAsia="en-US"/>
    </w:rPr>
  </w:style>
  <w:style w:type="paragraph" w:styleId="TOC1">
    <w:name w:val="toc 1"/>
    <w:basedOn w:val="DWNormal"/>
    <w:uiPriority w:val="99"/>
    <w:semiHidden/>
    <w:rsid w:val="00002344"/>
    <w:pPr>
      <w:tabs>
        <w:tab w:val="right" w:leader="dot" w:pos="9072"/>
      </w:tabs>
      <w:ind w:left="567"/>
    </w:pPr>
    <w:rPr>
      <w:smallCaps/>
      <w:sz w:val="20"/>
    </w:rPr>
  </w:style>
  <w:style w:type="paragraph" w:customStyle="1" w:styleId="UnitTitle">
    <w:name w:val="Unit Title"/>
    <w:basedOn w:val="AddressBlock"/>
    <w:next w:val="AddressBlock"/>
    <w:uiPriority w:val="99"/>
    <w:rsid w:val="00002344"/>
    <w:rPr>
      <w:b/>
      <w:sz w:val="22"/>
    </w:rPr>
  </w:style>
  <w:style w:type="paragraph" w:customStyle="1" w:styleId="DWSignature">
    <w:name w:val="DW Signature"/>
    <w:basedOn w:val="DWNormal"/>
    <w:next w:val="DWName"/>
    <w:uiPriority w:val="99"/>
    <w:rsid w:val="00002344"/>
    <w:pPr>
      <w:spacing w:before="160"/>
    </w:pPr>
  </w:style>
  <w:style w:type="paragraph" w:customStyle="1" w:styleId="DWParaNum1">
    <w:name w:val="DW Para Num1"/>
    <w:basedOn w:val="DWPara"/>
    <w:uiPriority w:val="99"/>
    <w:rsid w:val="00002344"/>
    <w:pPr>
      <w:numPr>
        <w:numId w:val="8"/>
      </w:numPr>
    </w:pPr>
  </w:style>
  <w:style w:type="paragraph" w:customStyle="1" w:styleId="DWParaNum2">
    <w:name w:val="DW Para Num2"/>
    <w:basedOn w:val="DWPara"/>
    <w:uiPriority w:val="99"/>
    <w:rsid w:val="00002344"/>
    <w:pPr>
      <w:numPr>
        <w:ilvl w:val="1"/>
        <w:numId w:val="8"/>
      </w:numPr>
    </w:pPr>
  </w:style>
  <w:style w:type="paragraph" w:customStyle="1" w:styleId="DWParaNum3">
    <w:name w:val="DW Para Num3"/>
    <w:basedOn w:val="DWPara"/>
    <w:uiPriority w:val="99"/>
    <w:rsid w:val="00002344"/>
    <w:pPr>
      <w:numPr>
        <w:ilvl w:val="2"/>
        <w:numId w:val="8"/>
      </w:numPr>
    </w:pPr>
  </w:style>
  <w:style w:type="paragraph" w:customStyle="1" w:styleId="DWParaNum4">
    <w:name w:val="DW Para Num4"/>
    <w:basedOn w:val="DWPara"/>
    <w:uiPriority w:val="99"/>
    <w:rsid w:val="00002344"/>
    <w:pPr>
      <w:numPr>
        <w:ilvl w:val="3"/>
        <w:numId w:val="8"/>
      </w:numPr>
    </w:pPr>
  </w:style>
  <w:style w:type="paragraph" w:customStyle="1" w:styleId="DWParaNum5">
    <w:name w:val="DW Para Num5"/>
    <w:basedOn w:val="DWPara"/>
    <w:uiPriority w:val="99"/>
    <w:rsid w:val="00002344"/>
    <w:pPr>
      <w:numPr>
        <w:ilvl w:val="4"/>
        <w:numId w:val="8"/>
      </w:numPr>
    </w:pPr>
  </w:style>
  <w:style w:type="paragraph" w:customStyle="1" w:styleId="DWParaPB1">
    <w:name w:val="DW Para PB1"/>
    <w:basedOn w:val="DWPara"/>
    <w:uiPriority w:val="99"/>
    <w:rsid w:val="00002344"/>
    <w:pPr>
      <w:numPr>
        <w:numId w:val="4"/>
      </w:numPr>
    </w:pPr>
  </w:style>
  <w:style w:type="paragraph" w:customStyle="1" w:styleId="DWParaPB2">
    <w:name w:val="DW Para PB2"/>
    <w:basedOn w:val="DWPara"/>
    <w:uiPriority w:val="99"/>
    <w:rsid w:val="00002344"/>
    <w:pPr>
      <w:numPr>
        <w:ilvl w:val="1"/>
        <w:numId w:val="4"/>
      </w:numPr>
      <w:tabs>
        <w:tab w:val="clear" w:pos="1134"/>
        <w:tab w:val="num" w:pos="567"/>
      </w:tabs>
      <w:ind w:left="0" w:firstLine="0"/>
    </w:pPr>
  </w:style>
  <w:style w:type="paragraph" w:customStyle="1" w:styleId="DWParaPB3">
    <w:name w:val="DW Para PB3"/>
    <w:basedOn w:val="DWPara"/>
    <w:uiPriority w:val="99"/>
    <w:rsid w:val="00002344"/>
    <w:pPr>
      <w:numPr>
        <w:ilvl w:val="2"/>
        <w:numId w:val="4"/>
      </w:numPr>
    </w:pPr>
  </w:style>
  <w:style w:type="paragraph" w:customStyle="1" w:styleId="DWParaPB4">
    <w:name w:val="DW Para PB4"/>
    <w:basedOn w:val="DWPara"/>
    <w:uiPriority w:val="99"/>
    <w:rsid w:val="00002344"/>
    <w:pPr>
      <w:numPr>
        <w:ilvl w:val="3"/>
        <w:numId w:val="4"/>
      </w:numPr>
    </w:pPr>
  </w:style>
  <w:style w:type="paragraph" w:customStyle="1" w:styleId="DWParaPB5">
    <w:name w:val="DW Para PB5"/>
    <w:basedOn w:val="DWPara"/>
    <w:uiPriority w:val="99"/>
    <w:rsid w:val="00002344"/>
    <w:pPr>
      <w:numPr>
        <w:ilvl w:val="4"/>
        <w:numId w:val="4"/>
      </w:numPr>
    </w:pPr>
  </w:style>
  <w:style w:type="paragraph" w:customStyle="1" w:styleId="DWTableParaNum1">
    <w:name w:val="DW Table Para Num1"/>
    <w:basedOn w:val="DWTablePara"/>
    <w:uiPriority w:val="99"/>
    <w:rsid w:val="00002344"/>
    <w:pPr>
      <w:numPr>
        <w:numId w:val="6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uiPriority w:val="99"/>
    <w:rsid w:val="00002344"/>
    <w:pPr>
      <w:numPr>
        <w:ilvl w:val="1"/>
        <w:numId w:val="6"/>
      </w:numPr>
    </w:pPr>
  </w:style>
  <w:style w:type="paragraph" w:customStyle="1" w:styleId="DWTableParaNum3">
    <w:name w:val="DW Table Para Num3"/>
    <w:basedOn w:val="DWTablePara"/>
    <w:uiPriority w:val="99"/>
    <w:rsid w:val="00002344"/>
    <w:pPr>
      <w:numPr>
        <w:ilvl w:val="2"/>
        <w:numId w:val="6"/>
      </w:numPr>
    </w:pPr>
  </w:style>
  <w:style w:type="paragraph" w:customStyle="1" w:styleId="DWTableParaNum4">
    <w:name w:val="DW Table Para Num4"/>
    <w:basedOn w:val="DWTablePara"/>
    <w:uiPriority w:val="99"/>
    <w:rsid w:val="00002344"/>
    <w:pPr>
      <w:numPr>
        <w:ilvl w:val="3"/>
        <w:numId w:val="6"/>
      </w:numPr>
    </w:pPr>
  </w:style>
  <w:style w:type="paragraph" w:customStyle="1" w:styleId="DWTableParaNum5">
    <w:name w:val="DW Table Para Num5"/>
    <w:basedOn w:val="DWTablePara"/>
    <w:uiPriority w:val="99"/>
    <w:rsid w:val="00002344"/>
    <w:pPr>
      <w:numPr>
        <w:ilvl w:val="4"/>
        <w:numId w:val="6"/>
      </w:numPr>
    </w:pPr>
  </w:style>
  <w:style w:type="paragraph" w:customStyle="1" w:styleId="DWParaBul1">
    <w:name w:val="DW Para Bul1"/>
    <w:basedOn w:val="DWPara"/>
    <w:uiPriority w:val="99"/>
    <w:rsid w:val="00002344"/>
    <w:pPr>
      <w:numPr>
        <w:numId w:val="9"/>
      </w:numPr>
    </w:pPr>
  </w:style>
  <w:style w:type="paragraph" w:customStyle="1" w:styleId="DWParaBul2">
    <w:name w:val="DW Para Bul2"/>
    <w:basedOn w:val="DWPara"/>
    <w:uiPriority w:val="99"/>
    <w:rsid w:val="00002344"/>
    <w:pPr>
      <w:numPr>
        <w:ilvl w:val="1"/>
        <w:numId w:val="9"/>
      </w:numPr>
    </w:pPr>
  </w:style>
  <w:style w:type="paragraph" w:customStyle="1" w:styleId="DWParaBul3">
    <w:name w:val="DW Para Bul3"/>
    <w:basedOn w:val="DWPara"/>
    <w:uiPriority w:val="99"/>
    <w:rsid w:val="00002344"/>
    <w:pPr>
      <w:numPr>
        <w:ilvl w:val="2"/>
        <w:numId w:val="9"/>
      </w:numPr>
    </w:pPr>
  </w:style>
  <w:style w:type="paragraph" w:customStyle="1" w:styleId="DWParaBul4">
    <w:name w:val="DW Para Bul4"/>
    <w:basedOn w:val="DWPara"/>
    <w:uiPriority w:val="99"/>
    <w:rsid w:val="00002344"/>
    <w:pPr>
      <w:numPr>
        <w:ilvl w:val="3"/>
        <w:numId w:val="9"/>
      </w:numPr>
    </w:pPr>
  </w:style>
  <w:style w:type="paragraph" w:customStyle="1" w:styleId="DWParaBul5">
    <w:name w:val="DW Para Bul5"/>
    <w:basedOn w:val="DWPara"/>
    <w:uiPriority w:val="99"/>
    <w:rsid w:val="00002344"/>
    <w:pPr>
      <w:numPr>
        <w:ilvl w:val="4"/>
        <w:numId w:val="9"/>
      </w:numPr>
    </w:pPr>
  </w:style>
  <w:style w:type="paragraph" w:customStyle="1" w:styleId="FooterFilename">
    <w:name w:val="Footer Filename"/>
    <w:basedOn w:val="Footer"/>
    <w:uiPriority w:val="99"/>
    <w:rsid w:val="00002344"/>
    <w:pPr>
      <w:tabs>
        <w:tab w:val="clear" w:pos="4153"/>
        <w:tab w:val="clear" w:pos="8306"/>
        <w:tab w:val="center" w:pos="4815"/>
        <w:tab w:val="right" w:pos="964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kern w:val="22"/>
      <w:sz w:val="12"/>
      <w:szCs w:val="20"/>
      <w:lang w:eastAsia="en-US"/>
    </w:rPr>
  </w:style>
  <w:style w:type="paragraph" w:customStyle="1" w:styleId="Default">
    <w:name w:val="Default"/>
    <w:uiPriority w:val="99"/>
    <w:rsid w:val="000023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weyA156">
    <w:name w:val="NeweyA156"/>
    <w:basedOn w:val="DefaultParagraphFont"/>
    <w:uiPriority w:val="99"/>
    <w:semiHidden/>
    <w:rsid w:val="00393CD3"/>
    <w:rPr>
      <w:rFonts w:ascii="Arial" w:hAnsi="Arial" w:cs="Arial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614D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722D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34B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athlonsport.com/Wessex%20Biathon%20Nordic%20Festiva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biathlonsport.com/Wessex%20Biathon%20Nordic%20Festiva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athlonsport.com/Wessex%20Biathon%20Nordic%20Festiva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ny.austin561@mod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fenceintranet.diif.r.mil.uk/libraries/corporate/DINSsports/2017/2017DIN10-02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defenceintranet.diif.r.mil.uk/Personnel/Military/Remuneration/Pages/JSP752.aspx" TargetMode="External"/><Relationship Id="rId14" Type="http://schemas.openxmlformats.org/officeDocument/2006/relationships/hyperlink" Target="http://biathlonsport.com/Wessex%20Biathon%20Nordic%20Festiva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20141103-Team_AMD_Ex_ASPEN_SERPENT_2015_Admin_Inst_V1_PSORAMC-O</vt:lpstr>
    </vt:vector>
  </TitlesOfParts>
  <Company>EDS TAFMIS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20141103-Team_AMD_Ex_ASPEN_SERPENT_2015_Admin_Inst_V1_PSORAMC-O</dc:title>
  <dc:creator>CSCQRAMCSO3SLDRS</dc:creator>
  <cp:lastModifiedBy>Austin, Danny Capt (203hosp-rhq-adj)</cp:lastModifiedBy>
  <cp:revision>7</cp:revision>
  <cp:lastPrinted>2016-03-22T12:47:00Z</cp:lastPrinted>
  <dcterms:created xsi:type="dcterms:W3CDTF">2018-06-28T14:19:00Z</dcterms:created>
  <dcterms:modified xsi:type="dcterms:W3CDTF">2018-09-20T10:50:00Z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PROTECT</vt:lpwstr>
  </property>
  <property fmtid="{D5CDD505-2E9C-101B-9397-08002B2CF9AE}" pid="3" name="Filter">
    <vt:lpwstr>04_Sports and AT</vt:lpwstr>
  </property>
  <property fmtid="{D5CDD505-2E9C-101B-9397-08002B2CF9AE}" pid="4" name="EIRException">
    <vt:lpwstr/>
  </property>
  <property fmtid="{D5CDD505-2E9C-101B-9397-08002B2CF9AE}" pid="5" name="ContentType">
    <vt:lpwstr>MOD Document</vt:lpwstr>
  </property>
  <property fmtid="{D5CDD505-2E9C-101B-9397-08002B2CF9AE}" pid="6" name="Description0">
    <vt:lpwstr/>
  </property>
  <property fmtid="{D5CDD505-2E9C-101B-9397-08002B2CF9AE}" pid="7" name="DPADisclosabilityIndicator">
    <vt:lpwstr/>
  </property>
  <property fmtid="{D5CDD505-2E9C-101B-9397-08002B2CF9AE}" pid="8" name="FOIReleasedOnRequest">
    <vt:lpwstr/>
  </property>
  <property fmtid="{D5CDD505-2E9C-101B-9397-08002B2CF9AE}" pid="9" name="PolicyIdentifier">
    <vt:lpwstr>UK</vt:lpwstr>
  </property>
  <property fmtid="{D5CDD505-2E9C-101B-9397-08002B2CF9AE}" pid="10" name="SecurityNonUKConstraints">
    <vt:lpwstr/>
  </property>
  <property fmtid="{D5CDD505-2E9C-101B-9397-08002B2CF9AE}" pid="11" name="Subject CategoryOOB">
    <vt:lpwstr>ELECTRONIC WAYS OF WORKING</vt:lpwstr>
  </property>
  <property fmtid="{D5CDD505-2E9C-101B-9397-08002B2CF9AE}" pid="12" name="Subject KeywordsOOB">
    <vt:lpwstr>Army Headquarters</vt:lpwstr>
  </property>
  <property fmtid="{D5CDD505-2E9C-101B-9397-08002B2CF9AE}" pid="13" name="Local KeywordsOOB">
    <vt:lpwstr>;#AMD;#AMD Skiing;#ASPEN SERPENT;#</vt:lpwstr>
  </property>
  <property fmtid="{D5CDD505-2E9C-101B-9397-08002B2CF9AE}" pid="14" name="DocumentVersion">
    <vt:lpwstr/>
  </property>
  <property fmtid="{D5CDD505-2E9C-101B-9397-08002B2CF9AE}" pid="15" name="CreatedOriginated">
    <vt:lpwstr>2014-11-03T00:00:00Z</vt:lpwstr>
  </property>
  <property fmtid="{D5CDD505-2E9C-101B-9397-08002B2CF9AE}" pid="16" name="SecurityDescriptors">
    <vt:lpwstr>None</vt:lpwstr>
  </property>
  <property fmtid="{D5CDD505-2E9C-101B-9397-08002B2CF9AE}" pid="17" name="Status">
    <vt:lpwstr>Draft</vt:lpwstr>
  </property>
  <property fmtid="{D5CDD505-2E9C-101B-9397-08002B2CF9AE}" pid="18" name="AuthorOriginator">
    <vt:lpwstr>Newey, Annabel Maj</vt:lpwstr>
  </property>
  <property fmtid="{D5CDD505-2E9C-101B-9397-08002B2CF9AE}" pid="19" name="Copyright">
    <vt:lpwstr/>
  </property>
  <property fmtid="{D5CDD505-2E9C-101B-9397-08002B2CF9AE}" pid="20" name="FOIExemption">
    <vt:lpwstr>No</vt:lpwstr>
  </property>
  <property fmtid="{D5CDD505-2E9C-101B-9397-08002B2CF9AE}" pid="21" name="Business OwnerOOB">
    <vt:lpwstr>Army Headquarters</vt:lpwstr>
  </property>
  <property fmtid="{D5CDD505-2E9C-101B-9397-08002B2CF9AE}" pid="22" name="fileplanIDOOB">
    <vt:lpwstr>04_Deliver</vt:lpwstr>
  </property>
  <property fmtid="{D5CDD505-2E9C-101B-9397-08002B2CF9AE}" pid="23" name="DPAExemption">
    <vt:lpwstr/>
  </property>
  <property fmtid="{D5CDD505-2E9C-101B-9397-08002B2CF9AE}" pid="24" name="EIRDisclosabilityIndicator">
    <vt:lpwstr/>
  </property>
  <property fmtid="{D5CDD505-2E9C-101B-9397-08002B2CF9AE}" pid="25" name="From">
    <vt:lpwstr/>
  </property>
  <property fmtid="{D5CDD505-2E9C-101B-9397-08002B2CF9AE}" pid="26" name="FOIPublicationDate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MODSubject">
    <vt:lpwstr/>
  </property>
  <property fmtid="{D5CDD505-2E9C-101B-9397-08002B2CF9AE}" pid="30" name="To">
    <vt:lpwstr/>
  </property>
  <property fmtid="{D5CDD505-2E9C-101B-9397-08002B2CF9AE}" pid="31" name="DateScanned">
    <vt:lpwstr/>
  </property>
  <property fmtid="{D5CDD505-2E9C-101B-9397-08002B2CF9AE}" pid="32" name="ScannerOperator">
    <vt:lpwstr/>
  </property>
  <property fmtid="{D5CDD505-2E9C-101B-9397-08002B2CF9AE}" pid="33" name="EIR Exception">
    <vt:lpwstr/>
  </property>
  <property fmtid="{D5CDD505-2E9C-101B-9397-08002B2CF9AE}" pid="34" name="MODImageCleaning">
    <vt:lpwstr/>
  </property>
  <property fmtid="{D5CDD505-2E9C-101B-9397-08002B2CF9AE}" pid="35" name="MODNumberOfPagesScanned">
    <vt:lpwstr/>
  </property>
  <property fmtid="{D5CDD505-2E9C-101B-9397-08002B2CF9AE}" pid="36" name="MODScanStandard">
    <vt:lpwstr/>
  </property>
  <property fmtid="{D5CDD505-2E9C-101B-9397-08002B2CF9AE}" pid="37" name="MODScanVerified">
    <vt:lpwstr/>
  </property>
</Properties>
</file>